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FB75" w14:textId="7092CFD2" w:rsidR="00C246AE" w:rsidRDefault="002942F2" w:rsidP="00B85660">
      <w:pPr>
        <w:rPr>
          <w:rFonts w:ascii="Arial Nova Cond" w:eastAsia="Calibri" w:hAnsi="Arial Nova Cond" w:cs="Calibri"/>
          <w:b/>
          <w:sz w:val="28"/>
          <w:szCs w:val="20"/>
        </w:rPr>
      </w:pPr>
      <w:r w:rsidRPr="002942F2">
        <w:rPr>
          <w:rFonts w:ascii="Arial Nova Cond" w:eastAsia="Calibri" w:hAnsi="Arial Nova Cond" w:cs="Calibri"/>
          <w:b/>
          <w:noProof/>
          <w:sz w:val="28"/>
          <w:szCs w:val="20"/>
          <w:lang w:eastAsia="fr-FR"/>
        </w:rPr>
        <w:drawing>
          <wp:anchor distT="0" distB="0" distL="114300" distR="114300" simplePos="0" relativeHeight="251660288" behindDoc="0" locked="0" layoutInCell="1" allowOverlap="1" wp14:anchorId="7FC4C7B2" wp14:editId="3B2DEFC6">
            <wp:simplePos x="0" y="0"/>
            <wp:positionH relativeFrom="margin">
              <wp:posOffset>4132580</wp:posOffset>
            </wp:positionH>
            <wp:positionV relativeFrom="paragraph">
              <wp:posOffset>-481330</wp:posOffset>
            </wp:positionV>
            <wp:extent cx="1419225" cy="444690"/>
            <wp:effectExtent l="0" t="0" r="0" b="0"/>
            <wp:wrapNone/>
            <wp:docPr id="3" name="Image 3" descr="C:\Users\alboixel\Documents\Documents_INRA_ALB\Encadrement\22-M2-Charlotte-Rolland\9-documents-ordi-Charlotte\Charlotte Rolland\soutenanc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oixel\Documents\Documents_INRA_ALB\Encadrement\22-M2-Charlotte-Rolland\9-documents-ordi-Charlotte\Charlotte Rolland\soutenance\Z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4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2F2">
        <w:rPr>
          <w:rFonts w:ascii="Arial Nova Cond" w:eastAsia="Calibri" w:hAnsi="Arial Nova Cond" w:cs="Calibri"/>
          <w:b/>
          <w:noProof/>
          <w:sz w:val="28"/>
          <w:szCs w:val="20"/>
          <w:lang w:eastAsia="fr-FR"/>
        </w:rPr>
        <w:drawing>
          <wp:anchor distT="0" distB="0" distL="114300" distR="114300" simplePos="0" relativeHeight="251659264" behindDoc="0" locked="0" layoutInCell="1" allowOverlap="1" wp14:anchorId="12FB8580" wp14:editId="563D3872">
            <wp:simplePos x="0" y="0"/>
            <wp:positionH relativeFrom="column">
              <wp:posOffset>2573655</wp:posOffset>
            </wp:positionH>
            <wp:positionV relativeFrom="paragraph">
              <wp:posOffset>-433070</wp:posOffset>
            </wp:positionV>
            <wp:extent cx="1254125" cy="330790"/>
            <wp:effectExtent l="0" t="0" r="3175" b="0"/>
            <wp:wrapNone/>
            <wp:docPr id="2" name="Image 2" descr="C:\Users\alboixel\Documents\Documents_INRA_ALB\Encadrement\22-M2-Charlotte-Rolland\9-documents-ordi-Charlotte\Charlotte Rolland\soutenance\Logo-INRAE_Quadri-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oixel\Documents\Documents_INRA_ALB\Encadrement\22-M2-Charlotte-Rolland\9-documents-ordi-Charlotte\Charlotte Rolland\soutenance\Logo-INRAE_Quadri-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33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2F2">
        <w:rPr>
          <w:rFonts w:ascii="Arial Nova Cond" w:eastAsia="Calibri" w:hAnsi="Arial Nova Cond" w:cs="Calibri"/>
          <w:b/>
          <w:noProof/>
          <w:sz w:val="28"/>
          <w:szCs w:val="20"/>
          <w:lang w:eastAsia="fr-FR"/>
        </w:rPr>
        <w:drawing>
          <wp:anchor distT="0" distB="0" distL="114300" distR="114300" simplePos="0" relativeHeight="251658240" behindDoc="0" locked="0" layoutInCell="1" allowOverlap="1" wp14:anchorId="625D15A1" wp14:editId="281399AF">
            <wp:simplePos x="0" y="0"/>
            <wp:positionH relativeFrom="column">
              <wp:posOffset>-452120</wp:posOffset>
            </wp:positionH>
            <wp:positionV relativeFrom="paragraph">
              <wp:posOffset>-642620</wp:posOffset>
            </wp:positionV>
            <wp:extent cx="2682875" cy="742950"/>
            <wp:effectExtent l="0" t="0" r="0" b="0"/>
            <wp:wrapNone/>
            <wp:docPr id="1" name="Image 1" descr="C:\Users\alboixel\Documents\Documents_INRA_ALB\Encadrement\22-M2-Charlotte-Rolland\9-documents-ordi-Charlotte\Charlotte Rolland\soutenance\logo_pour_charlott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oixel\Documents\Documents_INRA_ALB\Encadrement\22-M2-Charlotte-Rolland\9-documents-ordi-Charlotte\Charlotte Rolland\soutenance\logo_pour_charlotte-removebg-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742950"/>
                    </a:xfrm>
                    <a:prstGeom prst="rect">
                      <a:avLst/>
                    </a:prstGeom>
                    <a:noFill/>
                    <a:ln>
                      <a:noFill/>
                    </a:ln>
                  </pic:spPr>
                </pic:pic>
              </a:graphicData>
            </a:graphic>
          </wp:anchor>
        </w:drawing>
      </w:r>
    </w:p>
    <w:p w14:paraId="21568067" w14:textId="7A149A09" w:rsidR="007D42A4" w:rsidRPr="007D42A4" w:rsidRDefault="007D42A4" w:rsidP="002806F7">
      <w:pPr>
        <w:spacing w:after="80"/>
        <w:jc w:val="center"/>
        <w:rPr>
          <w:rFonts w:ascii="Arial Nova Cond" w:eastAsia="Calibri" w:hAnsi="Arial Nova Cond" w:cs="Calibri"/>
          <w:sz w:val="28"/>
          <w:szCs w:val="20"/>
        </w:rPr>
      </w:pPr>
      <w:r w:rsidRPr="007D42A4">
        <w:rPr>
          <w:rFonts w:ascii="Arial Nova Cond" w:eastAsia="Calibri" w:hAnsi="Arial Nova Cond" w:cs="Calibri"/>
          <w:sz w:val="28"/>
          <w:szCs w:val="20"/>
        </w:rPr>
        <w:t>Offre de stage de M2</w:t>
      </w:r>
    </w:p>
    <w:p w14:paraId="56DA81FB" w14:textId="176979A0" w:rsidR="003404F3" w:rsidRPr="00493E52" w:rsidRDefault="007A7A8B" w:rsidP="002806F7">
      <w:pPr>
        <w:spacing w:after="80"/>
        <w:jc w:val="center"/>
        <w:rPr>
          <w:rFonts w:ascii="Arial Nova Cond" w:eastAsia="Calibri" w:hAnsi="Arial Nova Cond" w:cs="Calibri"/>
          <w:b/>
          <w:sz w:val="28"/>
          <w:szCs w:val="20"/>
        </w:rPr>
      </w:pPr>
      <w:r w:rsidRPr="00493E52">
        <w:rPr>
          <w:rFonts w:ascii="Arial Nova Cond" w:eastAsia="Calibri" w:hAnsi="Arial Nova Cond" w:cs="Calibri"/>
          <w:b/>
          <w:sz w:val="28"/>
          <w:szCs w:val="20"/>
        </w:rPr>
        <w:t>Quantifier les c</w:t>
      </w:r>
      <w:r w:rsidR="00EF2275" w:rsidRPr="00493E52">
        <w:rPr>
          <w:rFonts w:ascii="Arial Nova Cond" w:eastAsia="Calibri" w:hAnsi="Arial Nova Cond" w:cs="Calibri"/>
          <w:b/>
          <w:sz w:val="28"/>
          <w:szCs w:val="20"/>
        </w:rPr>
        <w:t>ontributions relatives des pratiques agricoles et du contexte paysager à la vulnérabilité sanitaire des cultures de blé au sein des agroécosystèmes</w:t>
      </w:r>
    </w:p>
    <w:p w14:paraId="4C1D67DC" w14:textId="77777777" w:rsidR="00B85660" w:rsidRPr="00B85660" w:rsidRDefault="00B85660" w:rsidP="002806F7">
      <w:pPr>
        <w:spacing w:after="80"/>
        <w:jc w:val="center"/>
        <w:rPr>
          <w:rFonts w:ascii="Arial Nova Cond" w:eastAsia="Calibri" w:hAnsi="Arial Nova Cond" w:cs="Calibri"/>
          <w:b/>
          <w:sz w:val="16"/>
          <w:szCs w:val="16"/>
        </w:rPr>
      </w:pPr>
    </w:p>
    <w:p w14:paraId="18648734" w14:textId="555A9DAB" w:rsidR="007D42A4" w:rsidRDefault="00FF4277" w:rsidP="002806F7">
      <w:pPr>
        <w:spacing w:after="80"/>
        <w:jc w:val="center"/>
        <w:rPr>
          <w:rFonts w:ascii="Arial Nova Cond" w:eastAsia="Calibri" w:hAnsi="Arial Nova Cond" w:cs="Calibri"/>
          <w:b/>
          <w:sz w:val="28"/>
          <w:szCs w:val="20"/>
        </w:rPr>
      </w:pPr>
      <w:r>
        <w:rPr>
          <w:rFonts w:ascii="Arial Nova Cond" w:eastAsia="Calibri" w:hAnsi="Arial Nova Cond" w:cs="Calibri"/>
          <w:b/>
          <w:noProof/>
          <w:sz w:val="28"/>
          <w:szCs w:val="20"/>
          <w:lang w:eastAsia="fr-FR"/>
        </w:rPr>
        <w:drawing>
          <wp:inline distT="0" distB="0" distL="0" distR="0" wp14:anchorId="5CD87402" wp14:editId="15DD2A92">
            <wp:extent cx="5543550" cy="26350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1335" cy="2638741"/>
                    </a:xfrm>
                    <a:prstGeom prst="rect">
                      <a:avLst/>
                    </a:prstGeom>
                    <a:noFill/>
                  </pic:spPr>
                </pic:pic>
              </a:graphicData>
            </a:graphic>
          </wp:inline>
        </w:drawing>
      </w:r>
    </w:p>
    <w:p w14:paraId="17B95590" w14:textId="77777777" w:rsidR="00EF2275" w:rsidRPr="003D0E58" w:rsidRDefault="00EF2275" w:rsidP="002942F2">
      <w:pPr>
        <w:spacing w:after="0"/>
        <w:jc w:val="center"/>
        <w:rPr>
          <w:rFonts w:ascii="Arial Nova Cond" w:hAnsi="Arial Nova Cond"/>
          <w:sz w:val="16"/>
        </w:rPr>
      </w:pPr>
    </w:p>
    <w:p w14:paraId="3C14292A" w14:textId="396AFA74" w:rsidR="00EF2275" w:rsidRPr="002806F7" w:rsidRDefault="00EF2275" w:rsidP="002806F7">
      <w:pPr>
        <w:spacing w:after="80"/>
        <w:jc w:val="both"/>
        <w:rPr>
          <w:rFonts w:ascii="Arial Nova Cond" w:hAnsi="Arial Nova Cond"/>
          <w:b/>
          <w:sz w:val="28"/>
          <w:szCs w:val="30"/>
        </w:rPr>
      </w:pPr>
      <w:r w:rsidRPr="002806F7">
        <w:rPr>
          <w:rFonts w:ascii="Arial Nova Cond" w:hAnsi="Arial Nova Cond"/>
          <w:b/>
          <w:sz w:val="28"/>
          <w:szCs w:val="30"/>
        </w:rPr>
        <w:t xml:space="preserve">Contexte </w:t>
      </w:r>
      <w:r w:rsidR="009D6197">
        <w:rPr>
          <w:rFonts w:ascii="Arial Nova Cond" w:hAnsi="Arial Nova Cond"/>
          <w:b/>
          <w:sz w:val="28"/>
          <w:szCs w:val="30"/>
        </w:rPr>
        <w:t xml:space="preserve">et objectifs </w:t>
      </w:r>
      <w:r w:rsidRPr="002806F7">
        <w:rPr>
          <w:rFonts w:ascii="Arial Nova Cond" w:hAnsi="Arial Nova Cond"/>
          <w:b/>
          <w:sz w:val="28"/>
          <w:szCs w:val="30"/>
        </w:rPr>
        <w:t xml:space="preserve">du </w:t>
      </w:r>
      <w:r w:rsidR="007D42A4">
        <w:rPr>
          <w:rFonts w:ascii="Arial Nova Cond" w:hAnsi="Arial Nova Cond"/>
          <w:b/>
          <w:sz w:val="28"/>
          <w:szCs w:val="30"/>
        </w:rPr>
        <w:t>projet</w:t>
      </w:r>
    </w:p>
    <w:p w14:paraId="6C7BFE68" w14:textId="77777777" w:rsidR="00EF2275" w:rsidRPr="00EF2275" w:rsidRDefault="00EF2275" w:rsidP="002806F7">
      <w:pPr>
        <w:spacing w:after="120"/>
        <w:jc w:val="both"/>
        <w:rPr>
          <w:rFonts w:ascii="Arial Nova Cond" w:hAnsi="Arial Nova Cond"/>
          <w:sz w:val="24"/>
        </w:rPr>
      </w:pPr>
      <w:r w:rsidRPr="00EF2275">
        <w:rPr>
          <w:rFonts w:ascii="Arial Nova Cond" w:hAnsi="Arial Nova Cond"/>
          <w:sz w:val="24"/>
        </w:rPr>
        <w:t xml:space="preserve">Plus de 800 millions d’euros ont été investis depuis le premier plan ECOPHYTO (2008) en France pour réduire l’usage des pesticides. Plusieurs plans ou politiques publiques ont été implémentés. Malgré ces dispositifs, le recours aux pesticides n’a pas diminué et a même augmenté jusqu’en 2018. </w:t>
      </w:r>
      <w:r w:rsidRPr="00EF2275">
        <w:rPr>
          <w:rFonts w:ascii="Arial Nova Cond" w:hAnsi="Arial Nova Cond"/>
          <w:i/>
          <w:sz w:val="24"/>
        </w:rPr>
        <w:t xml:space="preserve">Comment réduire l’usage des pesticides ? Comment enclencher la transition </w:t>
      </w:r>
      <w:proofErr w:type="spellStart"/>
      <w:r w:rsidRPr="00EF2275">
        <w:rPr>
          <w:rFonts w:ascii="Arial Nova Cond" w:hAnsi="Arial Nova Cond"/>
          <w:i/>
          <w:sz w:val="24"/>
        </w:rPr>
        <w:t>agroécologique</w:t>
      </w:r>
      <w:proofErr w:type="spellEnd"/>
      <w:r w:rsidRPr="00EF2275">
        <w:rPr>
          <w:rFonts w:ascii="Arial Nova Cond" w:hAnsi="Arial Nova Cond"/>
          <w:i/>
          <w:sz w:val="24"/>
        </w:rPr>
        <w:t xml:space="preserve"> et la transformation des systèmes agricoles ?</w:t>
      </w:r>
      <w:r w:rsidRPr="00EF2275">
        <w:rPr>
          <w:rFonts w:ascii="Arial Nova Cond" w:hAnsi="Arial Nova Cond"/>
          <w:sz w:val="24"/>
        </w:rPr>
        <w:t xml:space="preserve"> demeurent des questions majeures qui nécessitent d’innover dans l’approche de la recherche.</w:t>
      </w:r>
    </w:p>
    <w:p w14:paraId="589CD646" w14:textId="502D94D0" w:rsidR="00EF2275" w:rsidRPr="00EF2275" w:rsidRDefault="00EF2275" w:rsidP="00770221">
      <w:pPr>
        <w:jc w:val="both"/>
        <w:rPr>
          <w:rFonts w:ascii="Arial Nova Cond" w:hAnsi="Arial Nova Cond"/>
          <w:sz w:val="24"/>
        </w:rPr>
      </w:pPr>
      <w:r w:rsidRPr="00EF2275">
        <w:rPr>
          <w:rFonts w:ascii="Arial Nova Cond" w:hAnsi="Arial Nova Cond"/>
          <w:sz w:val="24"/>
        </w:rPr>
        <w:t>Jusqu’à encore récemment, les risques sanitaires que représentent les plantes adventices, les insectes ravageurs ou vecteurs et les champignons étaient abordés séparément, espèce par espèce, à l’échelle de la parcelle sans tenir compte des interactions interspécifiques, des échelles spatiales et temporelles de ces interactions, des interactions avec d’autres organismes ou encore de la prise de décision des agriculteurs. Ces études aboutissent à des solutions segmentées, parfois antagonistes ou non viables, et associées à des modifications à la marge des pratiques des agriculteurs.</w:t>
      </w:r>
      <w:r w:rsidR="00770221">
        <w:rPr>
          <w:rFonts w:ascii="Arial Nova Cond" w:hAnsi="Arial Nova Cond"/>
          <w:sz w:val="24"/>
        </w:rPr>
        <w:t xml:space="preserve"> </w:t>
      </w:r>
      <w:r w:rsidRPr="00EF2275">
        <w:rPr>
          <w:rFonts w:ascii="Arial Nova Cond" w:hAnsi="Arial Nova Cond"/>
          <w:sz w:val="24"/>
        </w:rPr>
        <w:t xml:space="preserve">Ce </w:t>
      </w:r>
      <w:r w:rsidR="00770221">
        <w:rPr>
          <w:rFonts w:ascii="Arial Nova Cond" w:hAnsi="Arial Nova Cond"/>
          <w:sz w:val="24"/>
        </w:rPr>
        <w:t xml:space="preserve">stage </w:t>
      </w:r>
      <w:r w:rsidRPr="00EF2275">
        <w:rPr>
          <w:rFonts w:ascii="Arial Nova Cond" w:hAnsi="Arial Nova Cond"/>
          <w:sz w:val="24"/>
        </w:rPr>
        <w:t xml:space="preserve">par son approche </w:t>
      </w:r>
      <w:r w:rsidRPr="00EF2275">
        <w:rPr>
          <w:rFonts w:ascii="Arial Nova Cond" w:hAnsi="Arial Nova Cond"/>
          <w:b/>
          <w:sz w:val="24"/>
        </w:rPr>
        <w:t>multi-</w:t>
      </w:r>
      <w:proofErr w:type="spellStart"/>
      <w:r w:rsidRPr="00EF2275">
        <w:rPr>
          <w:rFonts w:ascii="Arial Nova Cond" w:hAnsi="Arial Nova Cond"/>
          <w:b/>
          <w:sz w:val="24"/>
        </w:rPr>
        <w:t>bioagresseurs</w:t>
      </w:r>
      <w:proofErr w:type="spellEnd"/>
      <w:r w:rsidR="00EB2F9A">
        <w:rPr>
          <w:rFonts w:ascii="Arial Nova Cond" w:hAnsi="Arial Nova Cond"/>
          <w:b/>
          <w:sz w:val="24"/>
        </w:rPr>
        <w:t xml:space="preserve"> </w:t>
      </w:r>
      <w:r w:rsidR="00EB2F9A" w:rsidRPr="00EB2F9A">
        <w:rPr>
          <w:rFonts w:ascii="Arial Nova Cond" w:hAnsi="Arial Nova Cond"/>
          <w:sz w:val="24"/>
        </w:rPr>
        <w:t>(adventices, agents pathogènes et ravageurs des cultures)</w:t>
      </w:r>
      <w:r w:rsidRPr="00EF2275">
        <w:rPr>
          <w:rFonts w:ascii="Arial Nova Cond" w:hAnsi="Arial Nova Cond"/>
          <w:sz w:val="24"/>
        </w:rPr>
        <w:t xml:space="preserve">, </w:t>
      </w:r>
      <w:r w:rsidRPr="00EF2275">
        <w:rPr>
          <w:rFonts w:ascii="Arial Nova Cond" w:hAnsi="Arial Nova Cond"/>
          <w:b/>
          <w:sz w:val="24"/>
        </w:rPr>
        <w:t>multi-échelles</w:t>
      </w:r>
      <w:r w:rsidRPr="00EF2275">
        <w:rPr>
          <w:rFonts w:ascii="Arial Nova Cond" w:hAnsi="Arial Nova Cond"/>
          <w:sz w:val="24"/>
        </w:rPr>
        <w:t xml:space="preserve"> (parcelle, paysage) et </w:t>
      </w:r>
      <w:r w:rsidRPr="00EF2275">
        <w:rPr>
          <w:rFonts w:ascii="Arial Nova Cond" w:hAnsi="Arial Nova Cond"/>
          <w:b/>
          <w:sz w:val="24"/>
        </w:rPr>
        <w:t>interdisciplinaire</w:t>
      </w:r>
      <w:r w:rsidRPr="00EF2275">
        <w:rPr>
          <w:rFonts w:ascii="Arial Nova Cond" w:hAnsi="Arial Nova Cond"/>
          <w:sz w:val="24"/>
        </w:rPr>
        <w:t xml:space="preserve"> (agroécologie, épidémiologie végétale, écologie du paysage et spatiale et économie comportementale) aborde de manière systémique </w:t>
      </w:r>
      <w:r w:rsidRPr="00EF2275">
        <w:rPr>
          <w:rFonts w:ascii="Arial Nova Cond" w:hAnsi="Arial Nova Cond"/>
          <w:b/>
          <w:sz w:val="24"/>
        </w:rPr>
        <w:t>la problématique des risques sanitaires dans les parcelles agricoles</w:t>
      </w:r>
      <w:r w:rsidRPr="00EF2275">
        <w:rPr>
          <w:rFonts w:ascii="Arial Nova Cond" w:hAnsi="Arial Nova Cond"/>
          <w:sz w:val="24"/>
        </w:rPr>
        <w:t xml:space="preserve"> afin de produire des connaissances scientifiques nécessaires à l’identification de leviers actionnables </w:t>
      </w:r>
      <w:r w:rsidRPr="00EF2275">
        <w:rPr>
          <w:rFonts w:ascii="Arial Nova Cond" w:hAnsi="Arial Nova Cond"/>
          <w:b/>
          <w:sz w:val="24"/>
        </w:rPr>
        <w:t xml:space="preserve">pour réduire l’usage des pesticides tout en garantissant la </w:t>
      </w:r>
      <w:proofErr w:type="spellStart"/>
      <w:r w:rsidRPr="00EF2275">
        <w:rPr>
          <w:rFonts w:ascii="Arial Nova Cond" w:hAnsi="Arial Nova Cond"/>
          <w:b/>
          <w:sz w:val="24"/>
        </w:rPr>
        <w:t>multiperformance</w:t>
      </w:r>
      <w:proofErr w:type="spellEnd"/>
      <w:r w:rsidRPr="00EF2275">
        <w:rPr>
          <w:rFonts w:ascii="Arial Nova Cond" w:hAnsi="Arial Nova Cond"/>
          <w:b/>
          <w:sz w:val="24"/>
        </w:rPr>
        <w:t xml:space="preserve"> et la résilience des systèmes agricoles</w:t>
      </w:r>
      <w:r w:rsidRPr="00EF2275">
        <w:rPr>
          <w:rFonts w:ascii="Arial Nova Cond" w:hAnsi="Arial Nova Cond"/>
          <w:sz w:val="24"/>
        </w:rPr>
        <w:t>.</w:t>
      </w:r>
    </w:p>
    <w:p w14:paraId="470A3B88" w14:textId="3E0F1C3B" w:rsidR="006F43CD" w:rsidRPr="002806F7" w:rsidRDefault="002942F2" w:rsidP="002806F7">
      <w:pPr>
        <w:spacing w:after="60"/>
        <w:jc w:val="both"/>
        <w:rPr>
          <w:rFonts w:ascii="Arial Nova Cond" w:hAnsi="Arial Nova Cond"/>
          <w:b/>
          <w:sz w:val="28"/>
          <w:szCs w:val="30"/>
        </w:rPr>
      </w:pPr>
      <w:r w:rsidRPr="002806F7">
        <w:rPr>
          <w:rFonts w:ascii="Arial Nova Cond" w:hAnsi="Arial Nova Cond"/>
          <w:b/>
          <w:sz w:val="28"/>
          <w:szCs w:val="30"/>
        </w:rPr>
        <w:lastRenderedPageBreak/>
        <w:t>Démarche proposée</w:t>
      </w:r>
    </w:p>
    <w:p w14:paraId="6E9AB5A2" w14:textId="6F39932C" w:rsidR="002F3488" w:rsidRDefault="009D6197" w:rsidP="003D0E58">
      <w:pPr>
        <w:spacing w:after="120"/>
        <w:jc w:val="both"/>
        <w:rPr>
          <w:rFonts w:ascii="Arial Nova Cond" w:hAnsi="Arial Nova Cond"/>
          <w:sz w:val="24"/>
        </w:rPr>
      </w:pPr>
      <w:r>
        <w:rPr>
          <w:rFonts w:ascii="Arial Nova Cond" w:hAnsi="Arial Nova Cond"/>
          <w:sz w:val="24"/>
        </w:rPr>
        <w:t>Le stage</w:t>
      </w:r>
      <w:r w:rsidR="002F3488">
        <w:rPr>
          <w:rFonts w:ascii="Arial Nova Cond" w:hAnsi="Arial Nova Cond"/>
          <w:sz w:val="24"/>
        </w:rPr>
        <w:t xml:space="preserve"> débutera par</w:t>
      </w:r>
      <w:r w:rsidR="00EF2275" w:rsidRPr="00EF2275">
        <w:rPr>
          <w:rFonts w:ascii="Arial Nova Cond" w:hAnsi="Arial Nova Cond"/>
          <w:sz w:val="24"/>
        </w:rPr>
        <w:t xml:space="preserve"> un travail d’analyse bibliographique sur l’effet des pratiques agricoles et du contexte paysager sur les </w:t>
      </w:r>
      <w:proofErr w:type="spellStart"/>
      <w:r w:rsidR="00EF2275" w:rsidRPr="00EF2275">
        <w:rPr>
          <w:rFonts w:ascii="Arial Nova Cond" w:hAnsi="Arial Nova Cond"/>
          <w:sz w:val="24"/>
        </w:rPr>
        <w:t>bioagresseurs</w:t>
      </w:r>
      <w:proofErr w:type="spellEnd"/>
      <w:r w:rsidR="00EF2275" w:rsidRPr="00EF2275">
        <w:rPr>
          <w:rFonts w:ascii="Arial Nova Cond" w:hAnsi="Arial Nova Cond"/>
          <w:sz w:val="24"/>
        </w:rPr>
        <w:t xml:space="preserve"> des cultures ainsi que sur les théories en écologie associées aux hypothèses d’effet barrière et d’effet dilution</w:t>
      </w:r>
      <w:r w:rsidR="002F3488">
        <w:rPr>
          <w:rFonts w:ascii="Arial Nova Cond" w:hAnsi="Arial Nova Cond"/>
          <w:sz w:val="24"/>
        </w:rPr>
        <w:t>.</w:t>
      </w:r>
    </w:p>
    <w:p w14:paraId="4036F0E7" w14:textId="6771F1A5" w:rsidR="002F3488" w:rsidRDefault="00473650" w:rsidP="003D0E58">
      <w:pPr>
        <w:spacing w:after="120"/>
        <w:jc w:val="both"/>
        <w:rPr>
          <w:rFonts w:ascii="Arial Nova Cond" w:hAnsi="Arial Nova Cond"/>
          <w:sz w:val="24"/>
        </w:rPr>
      </w:pPr>
      <w:r>
        <w:rPr>
          <w:rFonts w:ascii="Arial Nova Cond" w:hAnsi="Arial Nova Cond"/>
          <w:sz w:val="24"/>
        </w:rPr>
        <w:t xml:space="preserve">Il </w:t>
      </w:r>
      <w:r w:rsidR="00EF2275" w:rsidRPr="00EF2275">
        <w:rPr>
          <w:rFonts w:ascii="Arial Nova Cond" w:hAnsi="Arial Nova Cond"/>
          <w:sz w:val="24"/>
        </w:rPr>
        <w:t xml:space="preserve">s’organisera </w:t>
      </w:r>
      <w:r>
        <w:rPr>
          <w:rFonts w:ascii="Arial Nova Cond" w:hAnsi="Arial Nova Cond"/>
          <w:sz w:val="24"/>
        </w:rPr>
        <w:t xml:space="preserve">ensuite </w:t>
      </w:r>
      <w:r w:rsidR="00EF2275" w:rsidRPr="00EF2275">
        <w:rPr>
          <w:rFonts w:ascii="Arial Nova Cond" w:hAnsi="Arial Nova Cond"/>
          <w:sz w:val="24"/>
        </w:rPr>
        <w:t>autour d’analyses et de modélisations statistiques de données (présence</w:t>
      </w:r>
      <w:r w:rsidR="00DE1EC1">
        <w:rPr>
          <w:rFonts w:ascii="Arial Nova Cond" w:hAnsi="Arial Nova Cond"/>
          <w:sz w:val="24"/>
        </w:rPr>
        <w:t xml:space="preserve"> et abondance de </w:t>
      </w:r>
      <w:proofErr w:type="spellStart"/>
      <w:r w:rsidR="00DE1EC1">
        <w:rPr>
          <w:rFonts w:ascii="Arial Nova Cond" w:hAnsi="Arial Nova Cond"/>
          <w:sz w:val="24"/>
        </w:rPr>
        <w:t>bioagresseurs</w:t>
      </w:r>
      <w:proofErr w:type="spellEnd"/>
      <w:r w:rsidR="00DE1EC1">
        <w:rPr>
          <w:rFonts w:ascii="Arial Nova Cond" w:hAnsi="Arial Nova Cond"/>
          <w:sz w:val="24"/>
        </w:rPr>
        <w:t xml:space="preserve"> en fonction </w:t>
      </w:r>
      <w:r w:rsidR="00EF2275" w:rsidRPr="00EF2275">
        <w:rPr>
          <w:rFonts w:ascii="Arial Nova Cond" w:hAnsi="Arial Nova Cond"/>
          <w:sz w:val="24"/>
        </w:rPr>
        <w:t>des informations sur les pratiques des agriculteurs</w:t>
      </w:r>
      <w:r w:rsidR="00DE1EC1">
        <w:rPr>
          <w:rFonts w:ascii="Arial Nova Cond" w:hAnsi="Arial Nova Cond"/>
          <w:sz w:val="24"/>
        </w:rPr>
        <w:t xml:space="preserve"> et sur l’environnement local des parcelles</w:t>
      </w:r>
      <w:r w:rsidR="0058551E">
        <w:rPr>
          <w:rFonts w:ascii="Arial Nova Cond" w:hAnsi="Arial Nova Cond"/>
          <w:sz w:val="24"/>
        </w:rPr>
        <w:t>, le long de gradients paysagers de culture</w:t>
      </w:r>
      <w:r w:rsidR="00E247B7">
        <w:rPr>
          <w:rFonts w:ascii="Arial Nova Cond" w:hAnsi="Arial Nova Cond"/>
          <w:sz w:val="24"/>
        </w:rPr>
        <w:t>s</w:t>
      </w:r>
      <w:r w:rsidR="0058551E">
        <w:rPr>
          <w:rFonts w:ascii="Arial Nova Cond" w:hAnsi="Arial Nova Cond"/>
          <w:sz w:val="24"/>
        </w:rPr>
        <w:t xml:space="preserve"> de blé, d’agriculture biologique, de haies</w:t>
      </w:r>
      <w:r w:rsidR="00EF2275" w:rsidRPr="00EF2275">
        <w:rPr>
          <w:rFonts w:ascii="Arial Nova Cond" w:hAnsi="Arial Nova Cond"/>
          <w:sz w:val="24"/>
        </w:rPr>
        <w:t>) acquises depuis 20</w:t>
      </w:r>
      <w:r w:rsidR="00B60926">
        <w:rPr>
          <w:rFonts w:ascii="Arial Nova Cond" w:hAnsi="Arial Nova Cond"/>
          <w:sz w:val="24"/>
        </w:rPr>
        <w:t>21 pour les plantes adventices,</w:t>
      </w:r>
      <w:r w:rsidR="00EF2275" w:rsidRPr="00EF2275">
        <w:rPr>
          <w:rFonts w:ascii="Arial Nova Cond" w:hAnsi="Arial Nova Cond"/>
          <w:sz w:val="24"/>
        </w:rPr>
        <w:t xml:space="preserve"> les insectes ravageurs</w:t>
      </w:r>
      <w:r w:rsidR="00B60926">
        <w:rPr>
          <w:rFonts w:ascii="Arial Nova Cond" w:hAnsi="Arial Nova Cond"/>
          <w:sz w:val="24"/>
        </w:rPr>
        <w:t xml:space="preserve"> et</w:t>
      </w:r>
      <w:r w:rsidR="00EF2275" w:rsidRPr="00EF2275">
        <w:rPr>
          <w:rFonts w:ascii="Arial Nova Cond" w:hAnsi="Arial Nova Cond"/>
          <w:sz w:val="24"/>
        </w:rPr>
        <w:t xml:space="preserve"> les agents pat</w:t>
      </w:r>
      <w:r>
        <w:rPr>
          <w:rFonts w:ascii="Arial Nova Cond" w:hAnsi="Arial Nova Cond"/>
          <w:sz w:val="24"/>
        </w:rPr>
        <w:t>hogènes (</w:t>
      </w:r>
      <w:r w:rsidR="0058551E">
        <w:rPr>
          <w:rFonts w:ascii="Arial Nova Cond" w:hAnsi="Arial Nova Cond"/>
          <w:sz w:val="24"/>
        </w:rPr>
        <w:t xml:space="preserve">trois années de données </w:t>
      </w:r>
      <w:r w:rsidR="00E247B7">
        <w:rPr>
          <w:rFonts w:ascii="Arial Nova Cond" w:hAnsi="Arial Nova Cond"/>
          <w:sz w:val="24"/>
        </w:rPr>
        <w:t>disponible</w:t>
      </w:r>
      <w:r w:rsidR="0058551E">
        <w:rPr>
          <w:rFonts w:ascii="Arial Nova Cond" w:hAnsi="Arial Nova Cond"/>
          <w:sz w:val="24"/>
        </w:rPr>
        <w:t>s</w:t>
      </w:r>
      <w:r w:rsidR="00E247B7">
        <w:rPr>
          <w:rFonts w:ascii="Arial Nova Cond" w:hAnsi="Arial Nova Cond"/>
          <w:sz w:val="24"/>
        </w:rPr>
        <w:t xml:space="preserve"> dès le démarrage du stage</w:t>
      </w:r>
      <w:r>
        <w:rPr>
          <w:rFonts w:ascii="Arial Nova Cond" w:hAnsi="Arial Nova Cond"/>
          <w:sz w:val="24"/>
        </w:rPr>
        <w:t xml:space="preserve">). </w:t>
      </w:r>
    </w:p>
    <w:p w14:paraId="16C49ADF" w14:textId="27F157E4" w:rsidR="00EF2275" w:rsidRDefault="00DE1EC1" w:rsidP="00DE1EC1">
      <w:pPr>
        <w:spacing w:after="0"/>
        <w:jc w:val="both"/>
        <w:rPr>
          <w:rFonts w:ascii="Arial Nova Cond" w:hAnsi="Arial Nova Cond"/>
          <w:sz w:val="24"/>
        </w:rPr>
      </w:pPr>
      <w:r>
        <w:rPr>
          <w:rFonts w:ascii="Arial Nova Cond" w:hAnsi="Arial Nova Cond"/>
          <w:sz w:val="24"/>
        </w:rPr>
        <w:t>Une participation à trois</w:t>
      </w:r>
      <w:r w:rsidR="00E247B7">
        <w:rPr>
          <w:rFonts w:ascii="Arial Nova Cond" w:hAnsi="Arial Nova Cond"/>
          <w:sz w:val="24"/>
        </w:rPr>
        <w:t xml:space="preserve"> sessions de collecte</w:t>
      </w:r>
      <w:r w:rsidR="00EF2275" w:rsidRPr="00EF2275">
        <w:rPr>
          <w:rFonts w:ascii="Arial Nova Cond" w:hAnsi="Arial Nova Cond"/>
          <w:sz w:val="24"/>
        </w:rPr>
        <w:t xml:space="preserve"> de données</w:t>
      </w:r>
      <w:r w:rsidR="00E247B7">
        <w:rPr>
          <w:rFonts w:ascii="Arial Nova Cond" w:hAnsi="Arial Nova Cond"/>
          <w:sz w:val="24"/>
        </w:rPr>
        <w:t>,</w:t>
      </w:r>
      <w:r w:rsidR="00EF2275" w:rsidRPr="00EF2275">
        <w:rPr>
          <w:rFonts w:ascii="Arial Nova Cond" w:hAnsi="Arial Nova Cond"/>
          <w:sz w:val="24"/>
        </w:rPr>
        <w:t xml:space="preserve"> </w:t>
      </w:r>
      <w:r w:rsidR="0058551E">
        <w:rPr>
          <w:rFonts w:ascii="Arial Nova Cond" w:hAnsi="Arial Nova Cond"/>
          <w:sz w:val="24"/>
        </w:rPr>
        <w:t>réalisée</w:t>
      </w:r>
      <w:r w:rsidR="00E247B7">
        <w:rPr>
          <w:rFonts w:ascii="Arial Nova Cond" w:hAnsi="Arial Nova Cond"/>
          <w:sz w:val="24"/>
        </w:rPr>
        <w:t>s</w:t>
      </w:r>
      <w:r w:rsidR="0058551E">
        <w:rPr>
          <w:rFonts w:ascii="Arial Nova Cond" w:hAnsi="Arial Nova Cond"/>
          <w:sz w:val="24"/>
        </w:rPr>
        <w:t xml:space="preserve"> en équipe </w:t>
      </w:r>
      <w:r w:rsidR="00EF2275" w:rsidRPr="00EF2275">
        <w:rPr>
          <w:rFonts w:ascii="Arial Nova Cond" w:hAnsi="Arial Nova Cond"/>
          <w:sz w:val="24"/>
        </w:rPr>
        <w:t>sur le terrai</w:t>
      </w:r>
      <w:r w:rsidR="0058551E">
        <w:rPr>
          <w:rFonts w:ascii="Arial Nova Cond" w:hAnsi="Arial Nova Cond"/>
          <w:sz w:val="24"/>
        </w:rPr>
        <w:t>n (ZA-PVS)</w:t>
      </w:r>
      <w:r w:rsidR="00E247B7">
        <w:rPr>
          <w:rFonts w:ascii="Arial Nova Cond" w:hAnsi="Arial Nova Cond"/>
          <w:sz w:val="24"/>
        </w:rPr>
        <w:t>,</w:t>
      </w:r>
      <w:r w:rsidR="0058551E">
        <w:rPr>
          <w:rFonts w:ascii="Arial Nova Cond" w:hAnsi="Arial Nova Cond"/>
          <w:sz w:val="24"/>
        </w:rPr>
        <w:t xml:space="preserve"> sera effectuée</w:t>
      </w:r>
      <w:r w:rsidR="00EF2275" w:rsidRPr="00EF2275">
        <w:rPr>
          <w:rFonts w:ascii="Arial Nova Cond" w:hAnsi="Arial Nova Cond"/>
          <w:sz w:val="24"/>
        </w:rPr>
        <w:t xml:space="preserve"> au </w:t>
      </w:r>
      <w:r w:rsidR="002F3488">
        <w:rPr>
          <w:rFonts w:ascii="Arial Nova Cond" w:hAnsi="Arial Nova Cond"/>
          <w:sz w:val="24"/>
        </w:rPr>
        <w:t xml:space="preserve">printemps </w:t>
      </w:r>
      <w:r w:rsidR="00EF2275" w:rsidRPr="00EF2275">
        <w:rPr>
          <w:rFonts w:ascii="Arial Nova Cond" w:hAnsi="Arial Nova Cond"/>
          <w:sz w:val="24"/>
        </w:rPr>
        <w:t xml:space="preserve">afin de compléter le jeu de données </w:t>
      </w:r>
      <w:r w:rsidR="0058551E">
        <w:rPr>
          <w:rFonts w:ascii="Arial Nova Cond" w:hAnsi="Arial Nova Cond"/>
          <w:sz w:val="24"/>
        </w:rPr>
        <w:t>par une quatrième année d’étude</w:t>
      </w:r>
      <w:r w:rsidR="00EF2275" w:rsidRPr="00EF2275">
        <w:rPr>
          <w:rFonts w:ascii="Arial Nova Cond" w:hAnsi="Arial Nova Cond"/>
          <w:sz w:val="24"/>
        </w:rPr>
        <w:t>. Cette acquisition de données sera réalisée sur les expérimentations en cours sur la ZA-PVS qui visent à évaluer les effets de diminution d’intrants ou de la mécanisation sur la production agricole des cultures de blé.</w:t>
      </w:r>
    </w:p>
    <w:p w14:paraId="6B8F9E9C" w14:textId="014E498A" w:rsidR="00EF2275" w:rsidRPr="00493E52" w:rsidRDefault="00EF2275" w:rsidP="003D0E58">
      <w:pPr>
        <w:tabs>
          <w:tab w:val="left" w:pos="3345"/>
        </w:tabs>
        <w:spacing w:after="0"/>
        <w:jc w:val="both"/>
        <w:rPr>
          <w:rFonts w:ascii="Arial Nova Cond" w:hAnsi="Arial Nova Cond"/>
          <w:b/>
          <w:sz w:val="16"/>
          <w:szCs w:val="16"/>
        </w:rPr>
      </w:pPr>
    </w:p>
    <w:p w14:paraId="6F1B9F22" w14:textId="76DE7E1D" w:rsidR="007A7A8B" w:rsidRPr="00DE1EC1" w:rsidRDefault="00DE1EC1" w:rsidP="00DE1EC1">
      <w:pPr>
        <w:spacing w:after="60"/>
        <w:jc w:val="both"/>
        <w:rPr>
          <w:rFonts w:ascii="Arial Nova Cond" w:hAnsi="Arial Nova Cond"/>
          <w:b/>
          <w:sz w:val="28"/>
          <w:szCs w:val="30"/>
        </w:rPr>
      </w:pPr>
      <w:r w:rsidRPr="00DE1EC1">
        <w:rPr>
          <w:rFonts w:ascii="Arial Nova Cond" w:hAnsi="Arial Nova Cond"/>
          <w:b/>
          <w:sz w:val="28"/>
          <w:szCs w:val="30"/>
        </w:rPr>
        <w:t xml:space="preserve">Déroulement du stage </w:t>
      </w:r>
    </w:p>
    <w:p w14:paraId="3A338975" w14:textId="23A027DC" w:rsidR="007A7A8B" w:rsidRPr="00B50829" w:rsidRDefault="007A7A8B" w:rsidP="003D0E58">
      <w:pPr>
        <w:tabs>
          <w:tab w:val="left" w:pos="3345"/>
        </w:tabs>
        <w:spacing w:after="0"/>
        <w:jc w:val="both"/>
        <w:rPr>
          <w:rFonts w:ascii="Arial Nova Cond" w:hAnsi="Arial Nova Cond"/>
          <w:sz w:val="24"/>
        </w:rPr>
      </w:pPr>
      <w:r w:rsidRPr="00DE1EC1">
        <w:rPr>
          <w:rFonts w:ascii="Arial Nova Cond" w:hAnsi="Arial Nova Cond"/>
          <w:b/>
          <w:sz w:val="24"/>
        </w:rPr>
        <w:t>Durée :</w:t>
      </w:r>
      <w:r w:rsidRPr="00B50829">
        <w:rPr>
          <w:rFonts w:ascii="Arial Nova Cond" w:hAnsi="Arial Nova Cond"/>
          <w:sz w:val="24"/>
        </w:rPr>
        <w:t xml:space="preserve"> 6 mois (démarrage flexible à partir de janvier </w:t>
      </w:r>
      <w:r w:rsidR="00493E52">
        <w:rPr>
          <w:rFonts w:ascii="Arial Nova Cond" w:hAnsi="Arial Nova Cond"/>
          <w:sz w:val="24"/>
        </w:rPr>
        <w:t xml:space="preserve">à mars </w:t>
      </w:r>
      <w:r w:rsidRPr="00B50829">
        <w:rPr>
          <w:rFonts w:ascii="Arial Nova Cond" w:hAnsi="Arial Nova Cond"/>
          <w:sz w:val="24"/>
        </w:rPr>
        <w:t xml:space="preserve">2024). </w:t>
      </w:r>
    </w:p>
    <w:p w14:paraId="05A9FCBD" w14:textId="31723A47" w:rsidR="007A7A8B" w:rsidRPr="00493E52" w:rsidRDefault="007A7A8B" w:rsidP="003D0E58">
      <w:pPr>
        <w:tabs>
          <w:tab w:val="left" w:pos="3345"/>
        </w:tabs>
        <w:spacing w:after="0"/>
        <w:jc w:val="both"/>
        <w:rPr>
          <w:rFonts w:ascii="Arial Nova Cond" w:hAnsi="Arial Nova Cond"/>
          <w:sz w:val="24"/>
        </w:rPr>
      </w:pPr>
      <w:r w:rsidRPr="00DE1EC1">
        <w:rPr>
          <w:rFonts w:ascii="Arial Nova Cond" w:hAnsi="Arial Nova Cond"/>
          <w:b/>
          <w:sz w:val="24"/>
        </w:rPr>
        <w:t>Lieu d’accueil :</w:t>
      </w:r>
      <w:r w:rsidR="00493E52">
        <w:rPr>
          <w:rFonts w:ascii="Arial Nova Cond" w:hAnsi="Arial Nova Cond"/>
          <w:b/>
          <w:sz w:val="24"/>
        </w:rPr>
        <w:t xml:space="preserve"> </w:t>
      </w:r>
      <w:r w:rsidR="00493E52" w:rsidRPr="00493E52">
        <w:rPr>
          <w:rFonts w:ascii="Arial Nova Cond" w:hAnsi="Arial Nova Cond"/>
          <w:sz w:val="24"/>
        </w:rPr>
        <w:t xml:space="preserve">deux localisations possibles selon les préférences </w:t>
      </w:r>
      <w:r w:rsidR="00493E52">
        <w:rPr>
          <w:rFonts w:ascii="Arial Nova Cond" w:hAnsi="Arial Nova Cond"/>
          <w:sz w:val="24"/>
        </w:rPr>
        <w:t>de l’étudiant(e)</w:t>
      </w:r>
      <w:r w:rsidR="00493E52" w:rsidRPr="00493E52">
        <w:rPr>
          <w:rFonts w:ascii="Arial Nova Cond" w:hAnsi="Arial Nova Cond"/>
          <w:sz w:val="24"/>
        </w:rPr>
        <w:t> :</w:t>
      </w:r>
      <w:r w:rsidRPr="00493E52">
        <w:rPr>
          <w:rFonts w:ascii="Arial Nova Cond" w:hAnsi="Arial Nova Cond"/>
          <w:sz w:val="24"/>
        </w:rPr>
        <w:t xml:space="preserve"> </w:t>
      </w:r>
      <w:r w:rsidR="00493E52" w:rsidRPr="00493E52">
        <w:rPr>
          <w:rFonts w:ascii="Arial Nova Cond" w:hAnsi="Arial Nova Cond"/>
          <w:sz w:val="24"/>
        </w:rPr>
        <w:t xml:space="preserve">Palaiseau (Île-de-France) ou </w:t>
      </w:r>
      <w:proofErr w:type="spellStart"/>
      <w:r w:rsidR="00493E52" w:rsidRPr="00493E52">
        <w:rPr>
          <w:rFonts w:ascii="Arial Nova Cond" w:hAnsi="Arial Nova Cond"/>
          <w:sz w:val="24"/>
        </w:rPr>
        <w:t>Chizé</w:t>
      </w:r>
      <w:proofErr w:type="spellEnd"/>
      <w:r w:rsidR="00493E52" w:rsidRPr="00493E52">
        <w:rPr>
          <w:rFonts w:ascii="Arial Nova Cond" w:hAnsi="Arial Nova Cond"/>
          <w:sz w:val="24"/>
        </w:rPr>
        <w:t xml:space="preserve"> (Nouvelle-Aquitaine)</w:t>
      </w:r>
    </w:p>
    <w:p w14:paraId="1A82DD75" w14:textId="6A3792B7" w:rsidR="007A7A8B" w:rsidRPr="00B50829" w:rsidRDefault="007A7A8B" w:rsidP="003D0E58">
      <w:pPr>
        <w:tabs>
          <w:tab w:val="left" w:pos="3345"/>
        </w:tabs>
        <w:spacing w:after="0"/>
        <w:jc w:val="both"/>
        <w:rPr>
          <w:rFonts w:ascii="Arial Nova Cond" w:hAnsi="Arial Nova Cond"/>
          <w:sz w:val="24"/>
        </w:rPr>
      </w:pPr>
      <w:r w:rsidRPr="00DE1EC1">
        <w:rPr>
          <w:rFonts w:ascii="Arial Nova Cond" w:hAnsi="Arial Nova Cond"/>
          <w:b/>
          <w:sz w:val="24"/>
        </w:rPr>
        <w:t>Projet :</w:t>
      </w:r>
      <w:r w:rsidRPr="00B50829">
        <w:rPr>
          <w:rFonts w:ascii="Arial Nova Cond" w:hAnsi="Arial Nova Cond"/>
          <w:sz w:val="24"/>
        </w:rPr>
        <w:t xml:space="preserve"> Ce stage est financé par le </w:t>
      </w:r>
      <w:proofErr w:type="spellStart"/>
      <w:r w:rsidRPr="00B50829">
        <w:rPr>
          <w:rFonts w:ascii="Arial Nova Cond" w:hAnsi="Arial Nova Cond"/>
          <w:sz w:val="24"/>
        </w:rPr>
        <w:t>métaprogramme</w:t>
      </w:r>
      <w:proofErr w:type="spellEnd"/>
      <w:r w:rsidRPr="00B50829">
        <w:rPr>
          <w:rFonts w:ascii="Arial Nova Cond" w:hAnsi="Arial Nova Cond"/>
          <w:sz w:val="24"/>
        </w:rPr>
        <w:t xml:space="preserve"> </w:t>
      </w:r>
      <w:proofErr w:type="spellStart"/>
      <w:r w:rsidR="00B60926" w:rsidRPr="00B50829">
        <w:rPr>
          <w:rFonts w:ascii="Arial Nova Cond" w:hAnsi="Arial Nova Cond"/>
          <w:sz w:val="24"/>
        </w:rPr>
        <w:t>XRisques</w:t>
      </w:r>
      <w:proofErr w:type="spellEnd"/>
      <w:r w:rsidR="00B60926" w:rsidRPr="00B50829">
        <w:rPr>
          <w:rFonts w:ascii="Arial Nova Cond" w:hAnsi="Arial Nova Cond"/>
          <w:sz w:val="24"/>
        </w:rPr>
        <w:t xml:space="preserve"> « </w:t>
      </w:r>
      <w:r w:rsidRPr="00B50829">
        <w:rPr>
          <w:rFonts w:ascii="Arial Nova Cond" w:hAnsi="Arial Nova Cond"/>
          <w:sz w:val="24"/>
        </w:rPr>
        <w:t>Représentation, analyse et gestion des risques et incertitudes multiples pour les systèmes alimentaires, les agroécosys</w:t>
      </w:r>
      <w:r w:rsidR="00B60926" w:rsidRPr="00B50829">
        <w:rPr>
          <w:rFonts w:ascii="Arial Nova Cond" w:hAnsi="Arial Nova Cond"/>
          <w:sz w:val="24"/>
        </w:rPr>
        <w:t>tèmes et les populations ».</w:t>
      </w:r>
      <w:r w:rsidR="00DE1EC1">
        <w:rPr>
          <w:rFonts w:ascii="Arial Nova Cond" w:hAnsi="Arial Nova Cond"/>
          <w:sz w:val="24"/>
        </w:rPr>
        <w:t xml:space="preserve"> Il sera mené en parallèle d’un autre stage portant sur l’effet de la perception et du comportement vis-à-vis du risque sanitaire </w:t>
      </w:r>
      <w:r w:rsidR="00FB53EF">
        <w:rPr>
          <w:rFonts w:ascii="Arial Nova Cond" w:hAnsi="Arial Nova Cond"/>
          <w:sz w:val="24"/>
        </w:rPr>
        <w:t xml:space="preserve">et économique </w:t>
      </w:r>
      <w:r w:rsidR="00DE1EC1">
        <w:rPr>
          <w:rFonts w:ascii="Arial Nova Cond" w:hAnsi="Arial Nova Cond"/>
          <w:sz w:val="24"/>
        </w:rPr>
        <w:t>sur les changements de pratiques agricoles sur la ZA-PVS.</w:t>
      </w:r>
    </w:p>
    <w:p w14:paraId="44E66B30" w14:textId="54A7C757" w:rsidR="007A7A8B" w:rsidRPr="00B50829" w:rsidRDefault="007A7A8B" w:rsidP="003D0E58">
      <w:pPr>
        <w:tabs>
          <w:tab w:val="left" w:pos="3345"/>
        </w:tabs>
        <w:spacing w:after="0"/>
        <w:jc w:val="both"/>
        <w:rPr>
          <w:rFonts w:ascii="Arial Nova Cond" w:hAnsi="Arial Nova Cond"/>
          <w:sz w:val="24"/>
        </w:rPr>
      </w:pPr>
      <w:r w:rsidRPr="00DE1EC1">
        <w:rPr>
          <w:rFonts w:ascii="Arial Nova Cond" w:hAnsi="Arial Nova Cond"/>
          <w:b/>
          <w:sz w:val="24"/>
        </w:rPr>
        <w:t>Encadrement :</w:t>
      </w:r>
      <w:r w:rsidRPr="00B50829">
        <w:rPr>
          <w:rFonts w:ascii="Arial Nova Cond" w:hAnsi="Arial Nova Cond"/>
          <w:sz w:val="24"/>
        </w:rPr>
        <w:t xml:space="preserve"> Anne-Lise Boixel (INRAE, UR BIOGER), Florence Carpentier (INRAE, UR </w:t>
      </w:r>
      <w:proofErr w:type="spellStart"/>
      <w:r w:rsidRPr="00B50829">
        <w:rPr>
          <w:rFonts w:ascii="Arial Nova Cond" w:hAnsi="Arial Nova Cond"/>
          <w:sz w:val="24"/>
        </w:rPr>
        <w:t>MaIAGE</w:t>
      </w:r>
      <w:proofErr w:type="spellEnd"/>
      <w:r w:rsidRPr="00B50829">
        <w:rPr>
          <w:rFonts w:ascii="Arial Nova Cond" w:hAnsi="Arial Nova Cond"/>
          <w:sz w:val="24"/>
        </w:rPr>
        <w:t xml:space="preserve">) et Sabrina Gaba (INRAE-CNRS, USC Résilience). </w:t>
      </w:r>
    </w:p>
    <w:p w14:paraId="3367F359" w14:textId="29D673A3" w:rsidR="007A7A8B" w:rsidRPr="00B50829" w:rsidRDefault="00DE1EC1" w:rsidP="003D0E58">
      <w:pPr>
        <w:tabs>
          <w:tab w:val="left" w:pos="3345"/>
        </w:tabs>
        <w:spacing w:after="0"/>
        <w:jc w:val="both"/>
        <w:rPr>
          <w:rFonts w:ascii="Arial Nova Cond" w:hAnsi="Arial Nova Cond"/>
          <w:sz w:val="24"/>
        </w:rPr>
      </w:pPr>
      <w:r>
        <w:rPr>
          <w:rFonts w:ascii="Arial Nova Cond" w:hAnsi="Arial Nova Cond"/>
          <w:b/>
          <w:sz w:val="24"/>
        </w:rPr>
        <w:t>Gratification</w:t>
      </w:r>
      <w:r w:rsidR="007A7A8B" w:rsidRPr="00DE1EC1">
        <w:rPr>
          <w:rFonts w:ascii="Arial Nova Cond" w:hAnsi="Arial Nova Cond"/>
          <w:b/>
          <w:sz w:val="24"/>
        </w:rPr>
        <w:t xml:space="preserve"> :</w:t>
      </w:r>
      <w:r w:rsidR="007A7A8B" w:rsidRPr="00B50829">
        <w:rPr>
          <w:rFonts w:ascii="Arial Nova Cond" w:hAnsi="Arial Nova Cond"/>
          <w:sz w:val="24"/>
        </w:rPr>
        <w:t xml:space="preserve"> </w:t>
      </w:r>
      <w:r w:rsidRPr="00DE1EC1">
        <w:rPr>
          <w:rFonts w:ascii="Arial Nova Cond" w:hAnsi="Arial Nova Cond"/>
          <w:sz w:val="24"/>
        </w:rPr>
        <w:t>577,50 €/mois</w:t>
      </w:r>
      <w:r>
        <w:rPr>
          <w:rFonts w:ascii="Arial Nova Cond" w:hAnsi="Arial Nova Cond"/>
          <w:sz w:val="24"/>
        </w:rPr>
        <w:t>.</w:t>
      </w:r>
    </w:p>
    <w:p w14:paraId="361F1559" w14:textId="77777777" w:rsidR="007A7A8B" w:rsidRPr="00493E52" w:rsidRDefault="007A7A8B" w:rsidP="003D0E58">
      <w:pPr>
        <w:tabs>
          <w:tab w:val="left" w:pos="3345"/>
        </w:tabs>
        <w:spacing w:after="0"/>
        <w:jc w:val="both"/>
        <w:rPr>
          <w:rFonts w:ascii="Arial Nova Cond" w:hAnsi="Arial Nova Cond"/>
          <w:sz w:val="16"/>
          <w:szCs w:val="16"/>
        </w:rPr>
      </w:pPr>
    </w:p>
    <w:p w14:paraId="3CD02646" w14:textId="38AA8621" w:rsidR="007A7A8B" w:rsidRPr="00DE1EC1" w:rsidRDefault="007A7A8B" w:rsidP="00DE1EC1">
      <w:pPr>
        <w:spacing w:after="60"/>
        <w:jc w:val="both"/>
        <w:rPr>
          <w:rFonts w:ascii="Arial Nova Cond" w:hAnsi="Arial Nova Cond"/>
          <w:b/>
          <w:sz w:val="28"/>
          <w:szCs w:val="30"/>
        </w:rPr>
      </w:pPr>
      <w:r w:rsidRPr="00DE1EC1">
        <w:rPr>
          <w:rFonts w:ascii="Arial Nova Cond" w:hAnsi="Arial Nova Cond"/>
          <w:b/>
          <w:sz w:val="28"/>
          <w:szCs w:val="30"/>
        </w:rPr>
        <w:t>Contacts</w:t>
      </w:r>
    </w:p>
    <w:p w14:paraId="6E40D218" w14:textId="205B7207" w:rsidR="007A7A8B" w:rsidRPr="00B50829" w:rsidRDefault="007A7A8B" w:rsidP="003D0E58">
      <w:pPr>
        <w:tabs>
          <w:tab w:val="left" w:pos="3345"/>
        </w:tabs>
        <w:spacing w:after="0"/>
        <w:jc w:val="both"/>
        <w:rPr>
          <w:rFonts w:ascii="Arial Nova Cond" w:hAnsi="Arial Nova Cond"/>
          <w:sz w:val="24"/>
        </w:rPr>
      </w:pPr>
      <w:r w:rsidRPr="00B50829">
        <w:rPr>
          <w:rFonts w:ascii="Arial Nova Cond" w:hAnsi="Arial Nova Cond"/>
          <w:sz w:val="24"/>
        </w:rPr>
        <w:t>Pour postuler, veuillez envoyer votre lettre de motivation et votre CV à : Anne-Lise Boixel (</w:t>
      </w:r>
      <w:hyperlink r:id="rId10" w:history="1">
        <w:r w:rsidR="00400840" w:rsidRPr="00B50829">
          <w:rPr>
            <w:rFonts w:ascii="Arial Nova Cond" w:hAnsi="Arial Nova Cond"/>
            <w:sz w:val="24"/>
          </w:rPr>
          <w:t>anne-lise.boixel@inrae.fr</w:t>
        </w:r>
      </w:hyperlink>
      <w:r w:rsidRPr="00B50829">
        <w:rPr>
          <w:rFonts w:ascii="Arial Nova Cond" w:hAnsi="Arial Nova Cond"/>
          <w:sz w:val="24"/>
        </w:rPr>
        <w:t>), Florence Carpentier (</w:t>
      </w:r>
      <w:hyperlink r:id="rId11" w:history="1">
        <w:r w:rsidR="00400840" w:rsidRPr="00B50829">
          <w:rPr>
            <w:rFonts w:ascii="Arial Nova Cond" w:hAnsi="Arial Nova Cond"/>
            <w:sz w:val="24"/>
          </w:rPr>
          <w:t>florence.carpentier@inrae.fr</w:t>
        </w:r>
      </w:hyperlink>
      <w:r w:rsidR="00400840" w:rsidRPr="00B50829">
        <w:rPr>
          <w:rFonts w:ascii="Arial Nova Cond" w:hAnsi="Arial Nova Cond"/>
          <w:sz w:val="24"/>
        </w:rPr>
        <w:t>)</w:t>
      </w:r>
      <w:r w:rsidR="00E247B7">
        <w:rPr>
          <w:rFonts w:ascii="Arial Nova Cond" w:hAnsi="Arial Nova Cond"/>
          <w:sz w:val="24"/>
        </w:rPr>
        <w:t xml:space="preserve"> et </w:t>
      </w:r>
      <w:bookmarkStart w:id="0" w:name="_GoBack"/>
      <w:bookmarkEnd w:id="0"/>
      <w:r w:rsidRPr="00B50829">
        <w:rPr>
          <w:rFonts w:ascii="Arial Nova Cond" w:hAnsi="Arial Nova Cond"/>
          <w:sz w:val="24"/>
        </w:rPr>
        <w:t>Sabrina Gaba (</w:t>
      </w:r>
      <w:hyperlink r:id="rId12" w:history="1">
        <w:r w:rsidRPr="00B50829">
          <w:rPr>
            <w:rFonts w:ascii="Arial Nova Cond" w:hAnsi="Arial Nova Cond"/>
            <w:sz w:val="24"/>
          </w:rPr>
          <w:t>sabrina.gaba@inrae.fr</w:t>
        </w:r>
      </w:hyperlink>
      <w:r w:rsidRPr="00B50829">
        <w:rPr>
          <w:rFonts w:ascii="Arial Nova Cond" w:hAnsi="Arial Nova Cond"/>
          <w:sz w:val="24"/>
        </w:rPr>
        <w:t>).</w:t>
      </w:r>
    </w:p>
    <w:p w14:paraId="19218303" w14:textId="3E3ED63C" w:rsidR="007A7A8B" w:rsidRPr="00493E52" w:rsidRDefault="007A7A8B" w:rsidP="003D0E58">
      <w:pPr>
        <w:tabs>
          <w:tab w:val="left" w:pos="3345"/>
        </w:tabs>
        <w:spacing w:after="0"/>
        <w:jc w:val="both"/>
        <w:rPr>
          <w:rFonts w:ascii="Arial Nova Cond" w:hAnsi="Arial Nova Cond"/>
          <w:sz w:val="16"/>
          <w:szCs w:val="16"/>
        </w:rPr>
      </w:pPr>
    </w:p>
    <w:p w14:paraId="1D581FA1" w14:textId="779FA36E" w:rsidR="007A7A8B" w:rsidRPr="00B50829" w:rsidRDefault="007A7A8B" w:rsidP="00DE1EC1">
      <w:pPr>
        <w:spacing w:after="60"/>
        <w:jc w:val="both"/>
        <w:rPr>
          <w:rFonts w:ascii="Arial Nova Cond" w:hAnsi="Arial Nova Cond"/>
          <w:sz w:val="24"/>
        </w:rPr>
      </w:pPr>
      <w:r w:rsidRPr="00DE1EC1">
        <w:rPr>
          <w:rFonts w:ascii="Arial Nova Cond" w:hAnsi="Arial Nova Cond"/>
          <w:b/>
          <w:sz w:val="28"/>
          <w:szCs w:val="30"/>
        </w:rPr>
        <w:t>Références bibliographiques</w:t>
      </w:r>
    </w:p>
    <w:p w14:paraId="57C28BEB" w14:textId="56861C08" w:rsidR="007A7A8B" w:rsidRPr="00B50829" w:rsidRDefault="007A7A8B" w:rsidP="00B85660">
      <w:pPr>
        <w:spacing w:after="0" w:line="240" w:lineRule="auto"/>
        <w:jc w:val="both"/>
        <w:rPr>
          <w:rFonts w:ascii="Arial Nova Cond" w:hAnsi="Arial Nova Cond"/>
          <w:sz w:val="24"/>
        </w:rPr>
      </w:pPr>
      <w:proofErr w:type="spellStart"/>
      <w:r w:rsidRPr="00B50829">
        <w:rPr>
          <w:rFonts w:ascii="Arial Nova Cond" w:hAnsi="Arial Nova Cond"/>
          <w:sz w:val="24"/>
        </w:rPr>
        <w:t>Bretagnolle</w:t>
      </w:r>
      <w:proofErr w:type="spellEnd"/>
      <w:r w:rsidRPr="00B50829">
        <w:rPr>
          <w:rFonts w:ascii="Arial Nova Cond" w:hAnsi="Arial Nova Cond"/>
          <w:sz w:val="24"/>
        </w:rPr>
        <w:t xml:space="preserve">, V., Berthet, E., Gross, N., </w:t>
      </w:r>
      <w:proofErr w:type="spellStart"/>
      <w:r w:rsidRPr="00B50829">
        <w:rPr>
          <w:rFonts w:ascii="Arial Nova Cond" w:hAnsi="Arial Nova Cond"/>
          <w:sz w:val="24"/>
        </w:rPr>
        <w:t>Gauffre</w:t>
      </w:r>
      <w:proofErr w:type="spellEnd"/>
      <w:r w:rsidRPr="00B50829">
        <w:rPr>
          <w:rFonts w:ascii="Arial Nova Cond" w:hAnsi="Arial Nova Cond"/>
          <w:sz w:val="24"/>
        </w:rPr>
        <w:t>, B.,</w:t>
      </w:r>
      <w:r w:rsidR="00B60926" w:rsidRPr="00B50829">
        <w:rPr>
          <w:rFonts w:ascii="Arial Nova Cond" w:hAnsi="Arial Nova Cond"/>
          <w:sz w:val="24"/>
        </w:rPr>
        <w:t xml:space="preserve"> </w:t>
      </w:r>
      <w:proofErr w:type="spellStart"/>
      <w:r w:rsidR="00B60926" w:rsidRPr="00B50829">
        <w:rPr>
          <w:rFonts w:ascii="Arial Nova Cond" w:hAnsi="Arial Nova Cond"/>
          <w:sz w:val="24"/>
        </w:rPr>
        <w:t>Plumejeaud</w:t>
      </w:r>
      <w:proofErr w:type="spellEnd"/>
      <w:r w:rsidR="00B60926" w:rsidRPr="00B50829">
        <w:rPr>
          <w:rFonts w:ascii="Arial Nova Cond" w:hAnsi="Arial Nova Cond"/>
          <w:sz w:val="24"/>
        </w:rPr>
        <w:t xml:space="preserve">, C., </w:t>
      </w:r>
      <w:proofErr w:type="spellStart"/>
      <w:r w:rsidR="00B60926" w:rsidRPr="00B50829">
        <w:rPr>
          <w:rFonts w:ascii="Arial Nova Cond" w:hAnsi="Arial Nova Cond"/>
          <w:sz w:val="24"/>
        </w:rPr>
        <w:t>Houte</w:t>
      </w:r>
      <w:proofErr w:type="spellEnd"/>
      <w:r w:rsidR="00B60926" w:rsidRPr="00B50829">
        <w:rPr>
          <w:rFonts w:ascii="Arial Nova Cond" w:hAnsi="Arial Nova Cond"/>
          <w:sz w:val="24"/>
        </w:rPr>
        <w:t xml:space="preserve">, S., </w:t>
      </w:r>
      <w:r w:rsidRPr="00B50829">
        <w:rPr>
          <w:rFonts w:ascii="Arial Nova Cond" w:hAnsi="Arial Nova Cond"/>
          <w:sz w:val="24"/>
        </w:rPr>
        <w:t xml:space="preserve">&amp; Gaba, S. (2018). </w:t>
      </w:r>
      <w:proofErr w:type="spellStart"/>
      <w:r w:rsidRPr="00B85660">
        <w:rPr>
          <w:rFonts w:ascii="Arial Nova Cond" w:hAnsi="Arial Nova Cond"/>
          <w:b/>
          <w:sz w:val="24"/>
        </w:rPr>
        <w:t>Towards</w:t>
      </w:r>
      <w:proofErr w:type="spellEnd"/>
      <w:r w:rsidRPr="00B85660">
        <w:rPr>
          <w:rFonts w:ascii="Arial Nova Cond" w:hAnsi="Arial Nova Cond"/>
          <w:b/>
          <w:sz w:val="24"/>
        </w:rPr>
        <w:t xml:space="preserve"> </w:t>
      </w:r>
      <w:proofErr w:type="spellStart"/>
      <w:r w:rsidRPr="00B85660">
        <w:rPr>
          <w:rFonts w:ascii="Arial Nova Cond" w:hAnsi="Arial Nova Cond"/>
          <w:b/>
          <w:sz w:val="24"/>
        </w:rPr>
        <w:t>sustainable</w:t>
      </w:r>
      <w:proofErr w:type="spellEnd"/>
      <w:r w:rsidRPr="00B85660">
        <w:rPr>
          <w:rFonts w:ascii="Arial Nova Cond" w:hAnsi="Arial Nova Cond"/>
          <w:b/>
          <w:sz w:val="24"/>
        </w:rPr>
        <w:t xml:space="preserve"> and </w:t>
      </w:r>
      <w:proofErr w:type="spellStart"/>
      <w:r w:rsidRPr="00B85660">
        <w:rPr>
          <w:rFonts w:ascii="Arial Nova Cond" w:hAnsi="Arial Nova Cond"/>
          <w:b/>
          <w:sz w:val="24"/>
        </w:rPr>
        <w:t>multifunctional</w:t>
      </w:r>
      <w:proofErr w:type="spellEnd"/>
      <w:r w:rsidRPr="00B85660">
        <w:rPr>
          <w:rFonts w:ascii="Arial Nova Cond" w:hAnsi="Arial Nova Cond"/>
          <w:b/>
          <w:sz w:val="24"/>
        </w:rPr>
        <w:t xml:space="preserve"> agriculture in </w:t>
      </w:r>
      <w:proofErr w:type="spellStart"/>
      <w:r w:rsidRPr="00B85660">
        <w:rPr>
          <w:rFonts w:ascii="Arial Nova Cond" w:hAnsi="Arial Nova Cond"/>
          <w:b/>
          <w:sz w:val="24"/>
        </w:rPr>
        <w:t>farmland</w:t>
      </w:r>
      <w:proofErr w:type="spellEnd"/>
      <w:r w:rsidRPr="00B85660">
        <w:rPr>
          <w:rFonts w:ascii="Arial Nova Cond" w:hAnsi="Arial Nova Cond"/>
          <w:b/>
          <w:sz w:val="24"/>
        </w:rPr>
        <w:t xml:space="preserve"> </w:t>
      </w:r>
      <w:proofErr w:type="spellStart"/>
      <w:r w:rsidRPr="00B85660">
        <w:rPr>
          <w:rFonts w:ascii="Arial Nova Cond" w:hAnsi="Arial Nova Cond"/>
          <w:b/>
          <w:sz w:val="24"/>
        </w:rPr>
        <w:t>landscapes</w:t>
      </w:r>
      <w:proofErr w:type="spellEnd"/>
      <w:r w:rsidRPr="00B85660">
        <w:rPr>
          <w:rFonts w:ascii="Arial Nova Cond" w:hAnsi="Arial Nova Cond"/>
          <w:b/>
          <w:sz w:val="24"/>
        </w:rPr>
        <w:t xml:space="preserve">: </w:t>
      </w:r>
      <w:proofErr w:type="spellStart"/>
      <w:r w:rsidRPr="00B85660">
        <w:rPr>
          <w:rFonts w:ascii="Arial Nova Cond" w:hAnsi="Arial Nova Cond"/>
          <w:b/>
          <w:sz w:val="24"/>
        </w:rPr>
        <w:t>lessons</w:t>
      </w:r>
      <w:proofErr w:type="spellEnd"/>
      <w:r w:rsidRPr="00B85660">
        <w:rPr>
          <w:rFonts w:ascii="Arial Nova Cond" w:hAnsi="Arial Nova Cond"/>
          <w:b/>
          <w:sz w:val="24"/>
        </w:rPr>
        <w:t xml:space="preserve"> </w:t>
      </w:r>
      <w:proofErr w:type="spellStart"/>
      <w:r w:rsidRPr="00B85660">
        <w:rPr>
          <w:rFonts w:ascii="Arial Nova Cond" w:hAnsi="Arial Nova Cond"/>
          <w:b/>
          <w:sz w:val="24"/>
        </w:rPr>
        <w:t>from</w:t>
      </w:r>
      <w:proofErr w:type="spellEnd"/>
      <w:r w:rsidRPr="00B85660">
        <w:rPr>
          <w:rFonts w:ascii="Arial Nova Cond" w:hAnsi="Arial Nova Cond"/>
          <w:b/>
          <w:sz w:val="24"/>
        </w:rPr>
        <w:t xml:space="preserve"> the </w:t>
      </w:r>
      <w:proofErr w:type="spellStart"/>
      <w:r w:rsidRPr="00B85660">
        <w:rPr>
          <w:rFonts w:ascii="Arial Nova Cond" w:hAnsi="Arial Nova Cond"/>
          <w:b/>
          <w:sz w:val="24"/>
        </w:rPr>
        <w:t>integrative</w:t>
      </w:r>
      <w:proofErr w:type="spellEnd"/>
      <w:r w:rsidRPr="00B85660">
        <w:rPr>
          <w:rFonts w:ascii="Arial Nova Cond" w:hAnsi="Arial Nova Cond"/>
          <w:b/>
          <w:sz w:val="24"/>
        </w:rPr>
        <w:t xml:space="preserve"> </w:t>
      </w:r>
      <w:proofErr w:type="spellStart"/>
      <w:r w:rsidRPr="00B85660">
        <w:rPr>
          <w:rFonts w:ascii="Arial Nova Cond" w:hAnsi="Arial Nova Cond"/>
          <w:b/>
          <w:sz w:val="24"/>
        </w:rPr>
        <w:t>approach</w:t>
      </w:r>
      <w:proofErr w:type="spellEnd"/>
      <w:r w:rsidRPr="00B85660">
        <w:rPr>
          <w:rFonts w:ascii="Arial Nova Cond" w:hAnsi="Arial Nova Cond"/>
          <w:b/>
          <w:sz w:val="24"/>
        </w:rPr>
        <w:t xml:space="preserve"> of a French LTSER </w:t>
      </w:r>
      <w:proofErr w:type="spellStart"/>
      <w:r w:rsidRPr="00B85660">
        <w:rPr>
          <w:rFonts w:ascii="Arial Nova Cond" w:hAnsi="Arial Nova Cond"/>
          <w:b/>
          <w:sz w:val="24"/>
        </w:rPr>
        <w:t>platform</w:t>
      </w:r>
      <w:proofErr w:type="spellEnd"/>
      <w:r w:rsidRPr="00B85660">
        <w:rPr>
          <w:rFonts w:ascii="Arial Nova Cond" w:hAnsi="Arial Nova Cond"/>
          <w:b/>
          <w:sz w:val="24"/>
        </w:rPr>
        <w:t>.</w:t>
      </w:r>
      <w:r w:rsidRPr="00B50829">
        <w:rPr>
          <w:rFonts w:ascii="Arial Nova Cond" w:hAnsi="Arial Nova Cond"/>
          <w:sz w:val="24"/>
        </w:rPr>
        <w:t xml:space="preserve"> Science of the Total </w:t>
      </w:r>
      <w:proofErr w:type="spellStart"/>
      <w:r w:rsidRPr="00B50829">
        <w:rPr>
          <w:rFonts w:ascii="Arial Nova Cond" w:hAnsi="Arial Nova Cond"/>
          <w:sz w:val="24"/>
        </w:rPr>
        <w:t>Environment</w:t>
      </w:r>
      <w:proofErr w:type="spellEnd"/>
      <w:r w:rsidRPr="00B50829">
        <w:rPr>
          <w:rFonts w:ascii="Arial Nova Cond" w:hAnsi="Arial Nova Cond"/>
          <w:sz w:val="24"/>
        </w:rPr>
        <w:t>, 627, 822-834.</w:t>
      </w:r>
    </w:p>
    <w:p w14:paraId="3D864966" w14:textId="5D213CE9" w:rsidR="00B60926" w:rsidRPr="00B50829" w:rsidRDefault="00B60926" w:rsidP="00B85660">
      <w:pPr>
        <w:spacing w:after="0" w:line="240" w:lineRule="auto"/>
        <w:jc w:val="both"/>
        <w:rPr>
          <w:rFonts w:ascii="Arial Nova Cond" w:hAnsi="Arial Nova Cond"/>
          <w:sz w:val="24"/>
        </w:rPr>
      </w:pPr>
      <w:r w:rsidRPr="00B50829">
        <w:rPr>
          <w:rFonts w:ascii="Arial Nova Cond" w:hAnsi="Arial Nova Cond"/>
          <w:sz w:val="24"/>
        </w:rPr>
        <w:t xml:space="preserve">Carpentier, F., &amp; Martin, O. (2021). </w:t>
      </w:r>
      <w:proofErr w:type="spellStart"/>
      <w:r w:rsidRPr="00B85660">
        <w:rPr>
          <w:rFonts w:ascii="Arial Nova Cond" w:hAnsi="Arial Nova Cond"/>
          <w:b/>
          <w:sz w:val="24"/>
        </w:rPr>
        <w:t>Siland</w:t>
      </w:r>
      <w:proofErr w:type="spellEnd"/>
      <w:r w:rsidRPr="00B85660">
        <w:rPr>
          <w:rFonts w:ascii="Arial Nova Cond" w:hAnsi="Arial Nova Cond"/>
          <w:b/>
          <w:sz w:val="24"/>
        </w:rPr>
        <w:t xml:space="preserve"> a R package for </w:t>
      </w:r>
      <w:proofErr w:type="spellStart"/>
      <w:r w:rsidRPr="00B85660">
        <w:rPr>
          <w:rFonts w:ascii="Arial Nova Cond" w:hAnsi="Arial Nova Cond"/>
          <w:b/>
          <w:sz w:val="24"/>
        </w:rPr>
        <w:t>estimating</w:t>
      </w:r>
      <w:proofErr w:type="spellEnd"/>
      <w:r w:rsidRPr="00B85660">
        <w:rPr>
          <w:rFonts w:ascii="Arial Nova Cond" w:hAnsi="Arial Nova Cond"/>
          <w:b/>
          <w:sz w:val="24"/>
        </w:rPr>
        <w:t xml:space="preserve"> the spatial influence of </w:t>
      </w:r>
      <w:proofErr w:type="spellStart"/>
      <w:r w:rsidRPr="00B85660">
        <w:rPr>
          <w:rFonts w:ascii="Arial Nova Cond" w:hAnsi="Arial Nova Cond"/>
          <w:b/>
          <w:sz w:val="24"/>
        </w:rPr>
        <w:t>landscape</w:t>
      </w:r>
      <w:proofErr w:type="spellEnd"/>
      <w:r w:rsidRPr="00B85660">
        <w:rPr>
          <w:rFonts w:ascii="Arial Nova Cond" w:hAnsi="Arial Nova Cond"/>
          <w:b/>
          <w:sz w:val="24"/>
        </w:rPr>
        <w:t xml:space="preserve">. </w:t>
      </w:r>
      <w:r w:rsidRPr="00B50829">
        <w:rPr>
          <w:rFonts w:ascii="Arial Nova Cond" w:hAnsi="Arial Nova Cond"/>
          <w:sz w:val="24"/>
        </w:rPr>
        <w:t>Scientific reports, 11(1), 1-6.</w:t>
      </w:r>
    </w:p>
    <w:p w14:paraId="76457764" w14:textId="281564A3" w:rsidR="007A7A8B" w:rsidRPr="00B50829" w:rsidRDefault="007A7A8B" w:rsidP="00B85660">
      <w:pPr>
        <w:spacing w:after="0" w:line="240" w:lineRule="auto"/>
        <w:jc w:val="both"/>
        <w:rPr>
          <w:rFonts w:ascii="Arial Nova Cond" w:hAnsi="Arial Nova Cond"/>
          <w:sz w:val="24"/>
        </w:rPr>
      </w:pPr>
      <w:r w:rsidRPr="00B50829">
        <w:rPr>
          <w:rFonts w:ascii="Arial Nova Cond" w:hAnsi="Arial Nova Cond"/>
          <w:sz w:val="24"/>
        </w:rPr>
        <w:t xml:space="preserve">Perrot, T., </w:t>
      </w:r>
      <w:proofErr w:type="spellStart"/>
      <w:r w:rsidRPr="00B50829">
        <w:rPr>
          <w:rFonts w:ascii="Arial Nova Cond" w:hAnsi="Arial Nova Cond"/>
          <w:sz w:val="24"/>
        </w:rPr>
        <w:t>Bretagnolle</w:t>
      </w:r>
      <w:proofErr w:type="spellEnd"/>
      <w:r w:rsidRPr="00B50829">
        <w:rPr>
          <w:rFonts w:ascii="Arial Nova Cond" w:hAnsi="Arial Nova Cond"/>
          <w:sz w:val="24"/>
        </w:rPr>
        <w:t xml:space="preserve">, V., &amp; Gaba, S. (2022). </w:t>
      </w:r>
      <w:proofErr w:type="spellStart"/>
      <w:r w:rsidRPr="00B85660">
        <w:rPr>
          <w:rFonts w:ascii="Arial Nova Cond" w:hAnsi="Arial Nova Cond"/>
          <w:b/>
          <w:sz w:val="24"/>
        </w:rPr>
        <w:t>Environmentally</w:t>
      </w:r>
      <w:proofErr w:type="spellEnd"/>
      <w:r w:rsidRPr="00B85660">
        <w:rPr>
          <w:rFonts w:ascii="Arial Nova Cond" w:hAnsi="Arial Nova Cond"/>
          <w:b/>
          <w:sz w:val="24"/>
        </w:rPr>
        <w:t xml:space="preserve"> </w:t>
      </w:r>
      <w:proofErr w:type="spellStart"/>
      <w:r w:rsidRPr="00B85660">
        <w:rPr>
          <w:rFonts w:ascii="Arial Nova Cond" w:hAnsi="Arial Nova Cond"/>
          <w:b/>
          <w:sz w:val="24"/>
        </w:rPr>
        <w:t>friendly</w:t>
      </w:r>
      <w:proofErr w:type="spellEnd"/>
      <w:r w:rsidRPr="00B85660">
        <w:rPr>
          <w:rFonts w:ascii="Arial Nova Cond" w:hAnsi="Arial Nova Cond"/>
          <w:b/>
          <w:sz w:val="24"/>
        </w:rPr>
        <w:t xml:space="preserve"> </w:t>
      </w:r>
      <w:proofErr w:type="spellStart"/>
      <w:r w:rsidRPr="00B85660">
        <w:rPr>
          <w:rFonts w:ascii="Arial Nova Cond" w:hAnsi="Arial Nova Cond"/>
          <w:b/>
          <w:sz w:val="24"/>
        </w:rPr>
        <w:t>landscape</w:t>
      </w:r>
      <w:proofErr w:type="spellEnd"/>
      <w:r w:rsidRPr="00B85660">
        <w:rPr>
          <w:rFonts w:ascii="Arial Nova Cond" w:hAnsi="Arial Nova Cond"/>
          <w:b/>
          <w:sz w:val="24"/>
        </w:rPr>
        <w:t xml:space="preserve"> management </w:t>
      </w:r>
      <w:proofErr w:type="spellStart"/>
      <w:r w:rsidRPr="00B85660">
        <w:rPr>
          <w:rFonts w:ascii="Arial Nova Cond" w:hAnsi="Arial Nova Cond"/>
          <w:b/>
          <w:sz w:val="24"/>
        </w:rPr>
        <w:t>improves</w:t>
      </w:r>
      <w:proofErr w:type="spellEnd"/>
      <w:r w:rsidRPr="00B85660">
        <w:rPr>
          <w:rFonts w:ascii="Arial Nova Cond" w:hAnsi="Arial Nova Cond"/>
          <w:b/>
          <w:sz w:val="24"/>
        </w:rPr>
        <w:t xml:space="preserve"> </w:t>
      </w:r>
      <w:proofErr w:type="spellStart"/>
      <w:r w:rsidRPr="00B85660">
        <w:rPr>
          <w:rFonts w:ascii="Arial Nova Cond" w:hAnsi="Arial Nova Cond"/>
          <w:b/>
          <w:sz w:val="24"/>
        </w:rPr>
        <w:t>oilseed</w:t>
      </w:r>
      <w:proofErr w:type="spellEnd"/>
      <w:r w:rsidRPr="00B85660">
        <w:rPr>
          <w:rFonts w:ascii="Arial Nova Cond" w:hAnsi="Arial Nova Cond"/>
          <w:b/>
          <w:sz w:val="24"/>
        </w:rPr>
        <w:t xml:space="preserve"> </w:t>
      </w:r>
      <w:proofErr w:type="spellStart"/>
      <w:r w:rsidRPr="00B85660">
        <w:rPr>
          <w:rFonts w:ascii="Arial Nova Cond" w:hAnsi="Arial Nova Cond"/>
          <w:b/>
          <w:sz w:val="24"/>
        </w:rPr>
        <w:t>rape</w:t>
      </w:r>
      <w:proofErr w:type="spellEnd"/>
      <w:r w:rsidRPr="00B85660">
        <w:rPr>
          <w:rFonts w:ascii="Arial Nova Cond" w:hAnsi="Arial Nova Cond"/>
          <w:b/>
          <w:sz w:val="24"/>
        </w:rPr>
        <w:t xml:space="preserve"> </w:t>
      </w:r>
      <w:proofErr w:type="spellStart"/>
      <w:r w:rsidRPr="00B85660">
        <w:rPr>
          <w:rFonts w:ascii="Arial Nova Cond" w:hAnsi="Arial Nova Cond"/>
          <w:b/>
          <w:sz w:val="24"/>
        </w:rPr>
        <w:t>yields</w:t>
      </w:r>
      <w:proofErr w:type="spellEnd"/>
      <w:r w:rsidRPr="00B85660">
        <w:rPr>
          <w:rFonts w:ascii="Arial Nova Cond" w:hAnsi="Arial Nova Cond"/>
          <w:b/>
          <w:sz w:val="24"/>
        </w:rPr>
        <w:t xml:space="preserve"> by </w:t>
      </w:r>
      <w:proofErr w:type="spellStart"/>
      <w:r w:rsidRPr="00B85660">
        <w:rPr>
          <w:rFonts w:ascii="Arial Nova Cond" w:hAnsi="Arial Nova Cond"/>
          <w:b/>
          <w:sz w:val="24"/>
        </w:rPr>
        <w:t>increasing</w:t>
      </w:r>
      <w:proofErr w:type="spellEnd"/>
      <w:r w:rsidRPr="00B85660">
        <w:rPr>
          <w:rFonts w:ascii="Arial Nova Cond" w:hAnsi="Arial Nova Cond"/>
          <w:b/>
          <w:sz w:val="24"/>
        </w:rPr>
        <w:t xml:space="preserve"> </w:t>
      </w:r>
      <w:proofErr w:type="spellStart"/>
      <w:r w:rsidRPr="00B85660">
        <w:rPr>
          <w:rFonts w:ascii="Arial Nova Cond" w:hAnsi="Arial Nova Cond"/>
          <w:b/>
          <w:sz w:val="24"/>
        </w:rPr>
        <w:t>pollinators</w:t>
      </w:r>
      <w:proofErr w:type="spellEnd"/>
      <w:r w:rsidRPr="00B85660">
        <w:rPr>
          <w:rFonts w:ascii="Arial Nova Cond" w:hAnsi="Arial Nova Cond"/>
          <w:b/>
          <w:sz w:val="24"/>
        </w:rPr>
        <w:t xml:space="preserve"> and </w:t>
      </w:r>
      <w:proofErr w:type="spellStart"/>
      <w:r w:rsidRPr="00B85660">
        <w:rPr>
          <w:rFonts w:ascii="Arial Nova Cond" w:hAnsi="Arial Nova Cond"/>
          <w:b/>
          <w:sz w:val="24"/>
        </w:rPr>
        <w:t>reducing</w:t>
      </w:r>
      <w:proofErr w:type="spellEnd"/>
      <w:r w:rsidRPr="00B85660">
        <w:rPr>
          <w:rFonts w:ascii="Arial Nova Cond" w:hAnsi="Arial Nova Cond"/>
          <w:b/>
          <w:sz w:val="24"/>
        </w:rPr>
        <w:t xml:space="preserve"> </w:t>
      </w:r>
      <w:proofErr w:type="spellStart"/>
      <w:r w:rsidRPr="00B85660">
        <w:rPr>
          <w:rFonts w:ascii="Arial Nova Cond" w:hAnsi="Arial Nova Cond"/>
          <w:b/>
          <w:sz w:val="24"/>
        </w:rPr>
        <w:t>pests</w:t>
      </w:r>
      <w:proofErr w:type="spellEnd"/>
      <w:r w:rsidRPr="00B85660">
        <w:rPr>
          <w:rFonts w:ascii="Arial Nova Cond" w:hAnsi="Arial Nova Cond"/>
          <w:b/>
          <w:sz w:val="24"/>
        </w:rPr>
        <w:t>.</w:t>
      </w:r>
      <w:r w:rsidRPr="00B50829">
        <w:rPr>
          <w:rFonts w:ascii="Arial Nova Cond" w:hAnsi="Arial Nova Cond"/>
          <w:sz w:val="24"/>
        </w:rPr>
        <w:t xml:space="preserve"> Journal of </w:t>
      </w:r>
      <w:proofErr w:type="spellStart"/>
      <w:r w:rsidRPr="00B50829">
        <w:rPr>
          <w:rFonts w:ascii="Arial Nova Cond" w:hAnsi="Arial Nova Cond"/>
          <w:sz w:val="24"/>
        </w:rPr>
        <w:t>Applied</w:t>
      </w:r>
      <w:proofErr w:type="spellEnd"/>
      <w:r w:rsidRPr="00B50829">
        <w:rPr>
          <w:rFonts w:ascii="Arial Nova Cond" w:hAnsi="Arial Nova Cond"/>
          <w:sz w:val="24"/>
        </w:rPr>
        <w:t xml:space="preserve"> </w:t>
      </w:r>
      <w:proofErr w:type="spellStart"/>
      <w:r w:rsidRPr="00B50829">
        <w:rPr>
          <w:rFonts w:ascii="Arial Nova Cond" w:hAnsi="Arial Nova Cond"/>
          <w:sz w:val="24"/>
        </w:rPr>
        <w:t>Ecology</w:t>
      </w:r>
      <w:proofErr w:type="spellEnd"/>
      <w:r w:rsidRPr="00B50829">
        <w:rPr>
          <w:rFonts w:ascii="Arial Nova Cond" w:hAnsi="Arial Nova Cond"/>
          <w:sz w:val="24"/>
        </w:rPr>
        <w:t>, 59(7), 1825-1836.</w:t>
      </w:r>
    </w:p>
    <w:p w14:paraId="1B5944A8" w14:textId="77777777" w:rsidR="007A7A8B" w:rsidRPr="00B50829" w:rsidRDefault="007A7A8B" w:rsidP="007A7A8B">
      <w:pPr>
        <w:tabs>
          <w:tab w:val="left" w:pos="3345"/>
        </w:tabs>
        <w:spacing w:after="0"/>
        <w:jc w:val="both"/>
        <w:rPr>
          <w:rFonts w:ascii="Arial Nova Cond" w:hAnsi="Arial Nova Cond"/>
          <w:sz w:val="24"/>
        </w:rPr>
      </w:pPr>
    </w:p>
    <w:p w14:paraId="0BAD95CA" w14:textId="77777777" w:rsidR="007A7A8B" w:rsidRPr="00EF2275" w:rsidRDefault="007A7A8B" w:rsidP="003D0E58">
      <w:pPr>
        <w:tabs>
          <w:tab w:val="left" w:pos="3345"/>
        </w:tabs>
        <w:spacing w:after="0"/>
        <w:jc w:val="both"/>
        <w:rPr>
          <w:rFonts w:ascii="Arial Nova Cond" w:hAnsi="Arial Nova Cond"/>
          <w:sz w:val="24"/>
        </w:rPr>
      </w:pPr>
    </w:p>
    <w:sectPr w:rsidR="007A7A8B" w:rsidRPr="00EF227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6236" w14:textId="77777777" w:rsidR="005B7D70" w:rsidRDefault="005B7D70" w:rsidP="00EF2275">
      <w:pPr>
        <w:spacing w:after="0" w:line="240" w:lineRule="auto"/>
      </w:pPr>
      <w:r>
        <w:separator/>
      </w:r>
    </w:p>
  </w:endnote>
  <w:endnote w:type="continuationSeparator" w:id="0">
    <w:p w14:paraId="1823CED5" w14:textId="77777777" w:rsidR="005B7D70" w:rsidRDefault="005B7D70" w:rsidP="00EF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669A" w14:textId="77777777" w:rsidR="005B7D70" w:rsidRDefault="005B7D70" w:rsidP="00EF2275">
      <w:pPr>
        <w:spacing w:after="0" w:line="240" w:lineRule="auto"/>
      </w:pPr>
      <w:r>
        <w:separator/>
      </w:r>
    </w:p>
  </w:footnote>
  <w:footnote w:type="continuationSeparator" w:id="0">
    <w:p w14:paraId="3DE8F92F" w14:textId="77777777" w:rsidR="005B7D70" w:rsidRDefault="005B7D70" w:rsidP="00EF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8BAB" w14:textId="77777777" w:rsidR="00EF2275" w:rsidRDefault="00EF2275">
    <w:pPr>
      <w:pStyle w:val="En-tte"/>
    </w:pPr>
    <w:r>
      <w:t xml:space="preserve"> </w:t>
    </w: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75"/>
    <w:rsid w:val="00245A72"/>
    <w:rsid w:val="002806F7"/>
    <w:rsid w:val="002942F2"/>
    <w:rsid w:val="002E65DE"/>
    <w:rsid w:val="002F3488"/>
    <w:rsid w:val="002F72A2"/>
    <w:rsid w:val="003404F3"/>
    <w:rsid w:val="003C0EC4"/>
    <w:rsid w:val="003D0E58"/>
    <w:rsid w:val="00400840"/>
    <w:rsid w:val="00473650"/>
    <w:rsid w:val="00493E52"/>
    <w:rsid w:val="004F5807"/>
    <w:rsid w:val="00515B16"/>
    <w:rsid w:val="0058551E"/>
    <w:rsid w:val="005B7D70"/>
    <w:rsid w:val="006A7AB8"/>
    <w:rsid w:val="006F43CD"/>
    <w:rsid w:val="00726C55"/>
    <w:rsid w:val="00770221"/>
    <w:rsid w:val="007A7A8B"/>
    <w:rsid w:val="007D42A4"/>
    <w:rsid w:val="008249D9"/>
    <w:rsid w:val="008F6653"/>
    <w:rsid w:val="00990911"/>
    <w:rsid w:val="009A7B13"/>
    <w:rsid w:val="009D6197"/>
    <w:rsid w:val="00B2605B"/>
    <w:rsid w:val="00B50829"/>
    <w:rsid w:val="00B60926"/>
    <w:rsid w:val="00B85660"/>
    <w:rsid w:val="00C246AE"/>
    <w:rsid w:val="00CE2456"/>
    <w:rsid w:val="00D65912"/>
    <w:rsid w:val="00DE1EC1"/>
    <w:rsid w:val="00E247B7"/>
    <w:rsid w:val="00E32E99"/>
    <w:rsid w:val="00EA6F2C"/>
    <w:rsid w:val="00EB2F9A"/>
    <w:rsid w:val="00ED7217"/>
    <w:rsid w:val="00EF2275"/>
    <w:rsid w:val="00EF60FD"/>
    <w:rsid w:val="00F204BC"/>
    <w:rsid w:val="00F25B93"/>
    <w:rsid w:val="00F46E8C"/>
    <w:rsid w:val="00F928FF"/>
    <w:rsid w:val="00FB53EF"/>
    <w:rsid w:val="00FF4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D74"/>
  <w15:chartTrackingRefBased/>
  <w15:docId w15:val="{8F052917-DBB0-43C1-BBCE-562207E2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2275"/>
    <w:pPr>
      <w:tabs>
        <w:tab w:val="center" w:pos="4536"/>
        <w:tab w:val="right" w:pos="9072"/>
      </w:tabs>
      <w:spacing w:after="0" w:line="240" w:lineRule="auto"/>
    </w:pPr>
  </w:style>
  <w:style w:type="character" w:customStyle="1" w:styleId="En-tteCar">
    <w:name w:val="En-tête Car"/>
    <w:basedOn w:val="Policepardfaut"/>
    <w:link w:val="En-tte"/>
    <w:uiPriority w:val="99"/>
    <w:rsid w:val="00EF2275"/>
  </w:style>
  <w:style w:type="paragraph" w:styleId="Pieddepage">
    <w:name w:val="footer"/>
    <w:basedOn w:val="Normal"/>
    <w:link w:val="PieddepageCar"/>
    <w:uiPriority w:val="99"/>
    <w:unhideWhenUsed/>
    <w:rsid w:val="00EF2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275"/>
  </w:style>
  <w:style w:type="character" w:styleId="Marquedecommentaire">
    <w:name w:val="annotation reference"/>
    <w:basedOn w:val="Policepardfaut"/>
    <w:uiPriority w:val="99"/>
    <w:semiHidden/>
    <w:unhideWhenUsed/>
    <w:rsid w:val="00EF60FD"/>
    <w:rPr>
      <w:sz w:val="16"/>
      <w:szCs w:val="16"/>
    </w:rPr>
  </w:style>
  <w:style w:type="paragraph" w:styleId="Commentaire">
    <w:name w:val="annotation text"/>
    <w:basedOn w:val="Normal"/>
    <w:link w:val="CommentaireCar"/>
    <w:uiPriority w:val="99"/>
    <w:semiHidden/>
    <w:unhideWhenUsed/>
    <w:rsid w:val="00EF60FD"/>
    <w:pPr>
      <w:spacing w:line="240" w:lineRule="auto"/>
    </w:pPr>
    <w:rPr>
      <w:sz w:val="20"/>
      <w:szCs w:val="20"/>
    </w:rPr>
  </w:style>
  <w:style w:type="character" w:customStyle="1" w:styleId="CommentaireCar">
    <w:name w:val="Commentaire Car"/>
    <w:basedOn w:val="Policepardfaut"/>
    <w:link w:val="Commentaire"/>
    <w:uiPriority w:val="99"/>
    <w:semiHidden/>
    <w:rsid w:val="00EF60FD"/>
    <w:rPr>
      <w:sz w:val="20"/>
      <w:szCs w:val="20"/>
    </w:rPr>
  </w:style>
  <w:style w:type="paragraph" w:styleId="Objetducommentaire">
    <w:name w:val="annotation subject"/>
    <w:basedOn w:val="Commentaire"/>
    <w:next w:val="Commentaire"/>
    <w:link w:val="ObjetducommentaireCar"/>
    <w:uiPriority w:val="99"/>
    <w:semiHidden/>
    <w:unhideWhenUsed/>
    <w:rsid w:val="00EF60FD"/>
    <w:rPr>
      <w:b/>
      <w:bCs/>
    </w:rPr>
  </w:style>
  <w:style w:type="character" w:customStyle="1" w:styleId="ObjetducommentaireCar">
    <w:name w:val="Objet du commentaire Car"/>
    <w:basedOn w:val="CommentaireCar"/>
    <w:link w:val="Objetducommentaire"/>
    <w:uiPriority w:val="99"/>
    <w:semiHidden/>
    <w:rsid w:val="00EF60FD"/>
    <w:rPr>
      <w:b/>
      <w:bCs/>
      <w:sz w:val="20"/>
      <w:szCs w:val="20"/>
    </w:rPr>
  </w:style>
  <w:style w:type="paragraph" w:styleId="Rvision">
    <w:name w:val="Revision"/>
    <w:hidden/>
    <w:uiPriority w:val="99"/>
    <w:semiHidden/>
    <w:rsid w:val="00EF60FD"/>
    <w:pPr>
      <w:spacing w:after="0" w:line="240" w:lineRule="auto"/>
    </w:pPr>
  </w:style>
  <w:style w:type="paragraph" w:styleId="Textedebulles">
    <w:name w:val="Balloon Text"/>
    <w:basedOn w:val="Normal"/>
    <w:link w:val="TextedebullesCar"/>
    <w:uiPriority w:val="99"/>
    <w:semiHidden/>
    <w:unhideWhenUsed/>
    <w:rsid w:val="00EF60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0FD"/>
    <w:rPr>
      <w:rFonts w:ascii="Segoe UI" w:hAnsi="Segoe UI" w:cs="Segoe UI"/>
      <w:sz w:val="18"/>
      <w:szCs w:val="18"/>
    </w:rPr>
  </w:style>
  <w:style w:type="character" w:styleId="Lienhypertexte">
    <w:name w:val="Hyperlink"/>
    <w:basedOn w:val="Policepardfaut"/>
    <w:uiPriority w:val="99"/>
    <w:unhideWhenUsed/>
    <w:rsid w:val="00726C55"/>
    <w:rPr>
      <w:color w:val="0563C1" w:themeColor="hyperlink"/>
      <w:u w:val="single"/>
    </w:rPr>
  </w:style>
  <w:style w:type="paragraph" w:styleId="NormalWeb">
    <w:name w:val="Normal (Web)"/>
    <w:basedOn w:val="Normal"/>
    <w:uiPriority w:val="99"/>
    <w:semiHidden/>
    <w:unhideWhenUsed/>
    <w:rsid w:val="007D42A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4540">
      <w:bodyDiv w:val="1"/>
      <w:marLeft w:val="0"/>
      <w:marRight w:val="0"/>
      <w:marTop w:val="0"/>
      <w:marBottom w:val="0"/>
      <w:divBdr>
        <w:top w:val="none" w:sz="0" w:space="0" w:color="auto"/>
        <w:left w:val="none" w:sz="0" w:space="0" w:color="auto"/>
        <w:bottom w:val="none" w:sz="0" w:space="0" w:color="auto"/>
        <w:right w:val="none" w:sz="0" w:space="0" w:color="auto"/>
      </w:divBdr>
      <w:divsChild>
        <w:div w:id="2077968227">
          <w:marLeft w:val="0"/>
          <w:marRight w:val="0"/>
          <w:marTop w:val="0"/>
          <w:marBottom w:val="0"/>
          <w:divBdr>
            <w:top w:val="none" w:sz="0" w:space="0" w:color="auto"/>
            <w:left w:val="none" w:sz="0" w:space="0" w:color="auto"/>
            <w:bottom w:val="none" w:sz="0" w:space="0" w:color="auto"/>
            <w:right w:val="none" w:sz="0" w:space="0" w:color="auto"/>
          </w:divBdr>
        </w:div>
      </w:divsChild>
    </w:div>
    <w:div w:id="2023898938">
      <w:bodyDiv w:val="1"/>
      <w:marLeft w:val="0"/>
      <w:marRight w:val="0"/>
      <w:marTop w:val="0"/>
      <w:marBottom w:val="0"/>
      <w:divBdr>
        <w:top w:val="none" w:sz="0" w:space="0" w:color="auto"/>
        <w:left w:val="none" w:sz="0" w:space="0" w:color="auto"/>
        <w:bottom w:val="none" w:sz="0" w:space="0" w:color="auto"/>
        <w:right w:val="none" w:sz="0" w:space="0" w:color="auto"/>
      </w:divBdr>
      <w:divsChild>
        <w:div w:id="168652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sabrina.gaba@inra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lorence.carpentier@inrae.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ne-lise.boixel@inrae.f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761</Words>
  <Characters>4190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Gaba</dc:creator>
  <cp:keywords/>
  <dc:description/>
  <cp:lastModifiedBy>Anne-Lise Boixel</cp:lastModifiedBy>
  <cp:revision>15</cp:revision>
  <cp:lastPrinted>2023-05-11T13:43:00Z</cp:lastPrinted>
  <dcterms:created xsi:type="dcterms:W3CDTF">2023-09-22T07:53:00Z</dcterms:created>
  <dcterms:modified xsi:type="dcterms:W3CDTF">2023-10-06T18:45:00Z</dcterms:modified>
</cp:coreProperties>
</file>